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A43C7" w14:textId="0AF1A634" w:rsidR="00542ADA" w:rsidRPr="00181D45" w:rsidRDefault="00542ADA" w:rsidP="00542ADA">
      <w:pPr>
        <w:jc w:val="right"/>
        <w:rPr>
          <w:b/>
          <w:bCs/>
          <w:lang w:val="ro-RO"/>
        </w:rPr>
      </w:pPr>
      <w:r w:rsidRPr="00181D45">
        <w:rPr>
          <w:b/>
          <w:bCs/>
          <w:lang w:val="ro-RO"/>
        </w:rPr>
        <w:t>F-NOT.01VERSIUNEA 1.0</w:t>
      </w:r>
    </w:p>
    <w:p w14:paraId="7AE7F52E" w14:textId="0A53FB3F" w:rsidR="00B113A7" w:rsidRPr="00181D45" w:rsidRDefault="00542ADA">
      <w:pPr>
        <w:rPr>
          <w:b/>
          <w:bCs/>
          <w:lang w:val="ro-RO"/>
        </w:rPr>
      </w:pPr>
      <w:r w:rsidRPr="00181D45">
        <w:rPr>
          <w:b/>
          <w:bCs/>
          <w:lang w:val="ro-RO"/>
        </w:rPr>
        <w:t xml:space="preserve">CATRE, </w:t>
      </w:r>
    </w:p>
    <w:p w14:paraId="65DAFBF2" w14:textId="70FE1B08" w:rsidR="00542ADA" w:rsidRPr="00181D45" w:rsidRDefault="00542ADA">
      <w:pPr>
        <w:rPr>
          <w:b/>
          <w:bCs/>
          <w:lang w:val="ro-RO"/>
        </w:rPr>
      </w:pPr>
      <w:r w:rsidRPr="00181D45">
        <w:rPr>
          <w:b/>
          <w:bCs/>
          <w:lang w:val="ro-RO"/>
        </w:rPr>
        <w:t>PRIMARIA ORAS GAESTI</w:t>
      </w:r>
    </w:p>
    <w:p w14:paraId="7CCB7121" w14:textId="1C7B1D19" w:rsidR="00542ADA" w:rsidRPr="00181D45" w:rsidRDefault="00542ADA">
      <w:pPr>
        <w:rPr>
          <w:b/>
          <w:bCs/>
          <w:lang w:val="ro-RO"/>
        </w:rPr>
      </w:pPr>
      <w:r w:rsidRPr="00181D45">
        <w:rPr>
          <w:b/>
          <w:bCs/>
          <w:lang w:val="ro-RO"/>
        </w:rPr>
        <w:t>STR.13 DECEMBRIE NR.102A</w:t>
      </w:r>
    </w:p>
    <w:p w14:paraId="47AF90E0" w14:textId="6B0DC539" w:rsidR="00542ADA" w:rsidRPr="00181D45" w:rsidRDefault="00542ADA">
      <w:pPr>
        <w:rPr>
          <w:b/>
          <w:bCs/>
          <w:lang w:val="ro-RO"/>
        </w:rPr>
      </w:pPr>
      <w:r w:rsidRPr="00181D45">
        <w:rPr>
          <w:b/>
          <w:bCs/>
          <w:lang w:val="ro-RO"/>
        </w:rPr>
        <w:t>JUDETUL DAMBOVITA</w:t>
      </w:r>
    </w:p>
    <w:p w14:paraId="538A5AD7" w14:textId="77777777" w:rsidR="00542ADA" w:rsidRPr="00181D45" w:rsidRDefault="00542ADA">
      <w:pPr>
        <w:rPr>
          <w:b/>
          <w:bCs/>
          <w:lang w:val="ro-RO"/>
        </w:rPr>
      </w:pPr>
    </w:p>
    <w:p w14:paraId="0DC9E559" w14:textId="5A4E356A" w:rsidR="00542ADA" w:rsidRPr="00181D45" w:rsidRDefault="00542ADA" w:rsidP="00542ADA">
      <w:pPr>
        <w:jc w:val="center"/>
        <w:rPr>
          <w:b/>
          <w:bCs/>
          <w:lang w:val="ro-RO"/>
        </w:rPr>
      </w:pPr>
      <w:r w:rsidRPr="00181D45">
        <w:rPr>
          <w:b/>
          <w:bCs/>
          <w:lang w:val="ro-RO"/>
        </w:rPr>
        <w:t>NOTIFICARE</w:t>
      </w:r>
    </w:p>
    <w:p w14:paraId="6806907C" w14:textId="1658DA0E" w:rsidR="00542ADA" w:rsidRPr="00181D45" w:rsidRDefault="00542ADA" w:rsidP="00542ADA">
      <w:pPr>
        <w:jc w:val="center"/>
        <w:rPr>
          <w:b/>
          <w:bCs/>
          <w:lang w:val="ro-RO"/>
        </w:rPr>
      </w:pPr>
      <w:r w:rsidRPr="00181D45">
        <w:rPr>
          <w:b/>
          <w:bCs/>
          <w:lang w:val="ro-RO"/>
        </w:rPr>
        <w:t>Privind executarea lucrarilor de construire/interventie/amenajare,</w:t>
      </w:r>
    </w:p>
    <w:p w14:paraId="6B37FABA" w14:textId="7BEF7B07" w:rsidR="00542ADA" w:rsidRPr="00181D45" w:rsidRDefault="00542ADA" w:rsidP="00542ADA">
      <w:pPr>
        <w:jc w:val="center"/>
        <w:rPr>
          <w:b/>
          <w:bCs/>
          <w:lang w:val="ro-RO"/>
        </w:rPr>
      </w:pPr>
      <w:r w:rsidRPr="00181D45">
        <w:rPr>
          <w:b/>
          <w:bCs/>
          <w:lang w:val="ro-RO"/>
        </w:rPr>
        <w:t>Nr................. din.............................</w:t>
      </w:r>
    </w:p>
    <w:p w14:paraId="66E26022" w14:textId="77777777" w:rsidR="00542ADA" w:rsidRDefault="00542ADA" w:rsidP="00542ADA">
      <w:pPr>
        <w:jc w:val="center"/>
        <w:rPr>
          <w:lang w:val="ro-RO"/>
        </w:rPr>
      </w:pPr>
    </w:p>
    <w:p w14:paraId="241C8839" w14:textId="4AB1F67C" w:rsidR="00542ADA" w:rsidRPr="00181D45" w:rsidRDefault="00542ADA" w:rsidP="00542ADA">
      <w:pPr>
        <w:rPr>
          <w:b/>
          <w:bCs/>
          <w:lang w:val="ro-RO"/>
        </w:rPr>
      </w:pPr>
      <w:r w:rsidRPr="00181D45">
        <w:rPr>
          <w:b/>
          <w:bCs/>
          <w:lang w:val="ro-RO"/>
        </w:rPr>
        <w:t>I.DATELE DE IDENTIFICARE ALE TITULARURUI /INVESTITORULUI</w:t>
      </w:r>
    </w:p>
    <w:p w14:paraId="348A9804" w14:textId="5434FFA1" w:rsidR="00542ADA" w:rsidRDefault="00542ADA" w:rsidP="00542ADA">
      <w:pPr>
        <w:rPr>
          <w:lang w:val="pt-BR"/>
        </w:rPr>
      </w:pPr>
      <w:r>
        <w:rPr>
          <w:lang w:val="ro-RO"/>
        </w:rPr>
        <w:t>1.NUME SI PRENUME/DENUMIREA PERSOANEI JURIDICE</w:t>
      </w:r>
      <w:r w:rsidRPr="00542ADA">
        <w:rPr>
          <w:lang w:val="pt-BR"/>
        </w:rPr>
        <w:t>:</w:t>
      </w:r>
    </w:p>
    <w:p w14:paraId="7794025E" w14:textId="77777777" w:rsidR="00542ADA" w:rsidRDefault="00542ADA" w:rsidP="00542ADA">
      <w:pPr>
        <w:rPr>
          <w:lang w:val="pt-BR"/>
        </w:rPr>
      </w:pPr>
    </w:p>
    <w:p w14:paraId="207A57B8" w14:textId="6F77E2A0" w:rsidR="00542ADA" w:rsidRDefault="00542ADA" w:rsidP="00542ADA">
      <w:pPr>
        <w:rPr>
          <w:lang w:val="pt-BR"/>
        </w:rPr>
      </w:pPr>
      <w:r>
        <w:rPr>
          <w:lang w:val="pt-BR"/>
        </w:rPr>
        <w:t>2.Domiciliul /sediul social:localitate/strada nr. Bl. Sc, ap., judet</w:t>
      </w:r>
    </w:p>
    <w:p w14:paraId="1593DAD3" w14:textId="77777777" w:rsidR="00542ADA" w:rsidRDefault="00542ADA" w:rsidP="00542ADA">
      <w:pPr>
        <w:rPr>
          <w:lang w:val="pt-BR"/>
        </w:rPr>
      </w:pPr>
    </w:p>
    <w:p w14:paraId="4C76E223" w14:textId="7D723961" w:rsidR="00542ADA" w:rsidRDefault="00542ADA" w:rsidP="00542ADA">
      <w:pPr>
        <w:rPr>
          <w:lang w:val="pt-BR"/>
        </w:rPr>
      </w:pPr>
      <w:r>
        <w:rPr>
          <w:lang w:val="pt-BR"/>
        </w:rPr>
        <w:t>3.Date de contact:telefon , E-mail</w:t>
      </w:r>
    </w:p>
    <w:p w14:paraId="654F1A2D" w14:textId="77777777" w:rsidR="00542ADA" w:rsidRDefault="00542ADA" w:rsidP="00542ADA">
      <w:pPr>
        <w:rPr>
          <w:lang w:val="pt-BR"/>
        </w:rPr>
      </w:pPr>
    </w:p>
    <w:p w14:paraId="34541F7A" w14:textId="3511B213" w:rsidR="00542ADA" w:rsidRDefault="00542ADA" w:rsidP="00542ADA">
      <w:r w:rsidRPr="00542ADA">
        <w:t xml:space="preserve">4.Prin </w:t>
      </w:r>
      <w:proofErr w:type="spellStart"/>
      <w:r w:rsidRPr="00542ADA">
        <w:t>reprezentant</w:t>
      </w:r>
      <w:proofErr w:type="spellEnd"/>
      <w:r w:rsidRPr="00542ADA">
        <w:t xml:space="preserve"> legal/</w:t>
      </w:r>
      <w:proofErr w:type="spellStart"/>
      <w:proofErr w:type="gramStart"/>
      <w:r w:rsidRPr="00542ADA">
        <w:t>imputernicit</w:t>
      </w:r>
      <w:proofErr w:type="spellEnd"/>
      <w:r w:rsidRPr="00542ADA">
        <w:t>,  in</w:t>
      </w:r>
      <w:proofErr w:type="gramEnd"/>
      <w:r w:rsidRPr="00542ADA">
        <w:t xml:space="preserve"> </w:t>
      </w:r>
      <w:proofErr w:type="spellStart"/>
      <w:r w:rsidRPr="00542ADA">
        <w:t>c</w:t>
      </w:r>
      <w:r>
        <w:t>alitate</w:t>
      </w:r>
      <w:proofErr w:type="spellEnd"/>
      <w:r>
        <w:t xml:space="preserve"> de </w:t>
      </w:r>
    </w:p>
    <w:p w14:paraId="49D7A1E4" w14:textId="52C1518D" w:rsidR="00542ADA" w:rsidRDefault="00542ADA" w:rsidP="00542ADA">
      <w:proofErr w:type="spellStart"/>
      <w:r>
        <w:t>Identificat</w:t>
      </w:r>
      <w:proofErr w:type="spellEnd"/>
      <w:r>
        <w:t xml:space="preserve"> </w:t>
      </w:r>
      <w:proofErr w:type="spellStart"/>
      <w:r>
        <w:t>prin</w:t>
      </w:r>
      <w:proofErr w:type="spellEnd"/>
      <w:r>
        <w:t>:</w:t>
      </w:r>
    </w:p>
    <w:tbl>
      <w:tblPr>
        <w:tblStyle w:val="TableGrid"/>
        <w:tblW w:w="0" w:type="auto"/>
        <w:tblLook w:val="04A0" w:firstRow="1" w:lastRow="0" w:firstColumn="1" w:lastColumn="0" w:noHBand="0" w:noVBand="1"/>
      </w:tblPr>
      <w:tblGrid>
        <w:gridCol w:w="492"/>
        <w:gridCol w:w="2675"/>
        <w:gridCol w:w="1539"/>
        <w:gridCol w:w="1544"/>
        <w:gridCol w:w="1548"/>
        <w:gridCol w:w="1552"/>
      </w:tblGrid>
      <w:tr w:rsidR="00542ADA" w14:paraId="0E1D2923" w14:textId="77777777" w:rsidTr="009D19E2">
        <w:tc>
          <w:tcPr>
            <w:tcW w:w="492" w:type="dxa"/>
          </w:tcPr>
          <w:p w14:paraId="6B8B1257" w14:textId="77777777" w:rsidR="00542ADA" w:rsidRDefault="00542ADA" w:rsidP="00542ADA">
            <w:r>
              <w:t>Nr.</w:t>
            </w:r>
          </w:p>
          <w:p w14:paraId="057A3B63" w14:textId="2D25EB86" w:rsidR="00542ADA" w:rsidRDefault="00542ADA" w:rsidP="00542ADA">
            <w:proofErr w:type="spellStart"/>
            <w:r>
              <w:t>crt</w:t>
            </w:r>
            <w:proofErr w:type="spellEnd"/>
          </w:p>
        </w:tc>
        <w:tc>
          <w:tcPr>
            <w:tcW w:w="2675" w:type="dxa"/>
          </w:tcPr>
          <w:p w14:paraId="3D44F19F" w14:textId="0DFDEA7E" w:rsidR="00542ADA" w:rsidRDefault="00542ADA" w:rsidP="00542ADA">
            <w:proofErr w:type="spellStart"/>
            <w:r>
              <w:t>Localizare</w:t>
            </w:r>
            <w:proofErr w:type="spellEnd"/>
            <w:r>
              <w:t>/</w:t>
            </w:r>
            <w:proofErr w:type="spellStart"/>
            <w:r>
              <w:t>adresa</w:t>
            </w:r>
            <w:proofErr w:type="spellEnd"/>
          </w:p>
        </w:tc>
        <w:tc>
          <w:tcPr>
            <w:tcW w:w="1539" w:type="dxa"/>
          </w:tcPr>
          <w:p w14:paraId="18F6447E" w14:textId="375EEE6B" w:rsidR="00542ADA" w:rsidRDefault="00542ADA" w:rsidP="00542ADA">
            <w:r>
              <w:t>CF/Nr. cad</w:t>
            </w:r>
          </w:p>
        </w:tc>
        <w:tc>
          <w:tcPr>
            <w:tcW w:w="1544" w:type="dxa"/>
          </w:tcPr>
          <w:p w14:paraId="3AAE668C" w14:textId="6654BD26" w:rsidR="00542ADA" w:rsidRDefault="00542ADA" w:rsidP="00542ADA">
            <w:r>
              <w:t xml:space="preserve">Carte </w:t>
            </w:r>
            <w:proofErr w:type="spellStart"/>
            <w:r>
              <w:t>funciara</w:t>
            </w:r>
            <w:proofErr w:type="spellEnd"/>
          </w:p>
        </w:tc>
        <w:tc>
          <w:tcPr>
            <w:tcW w:w="1548" w:type="dxa"/>
          </w:tcPr>
          <w:p w14:paraId="4FA0DB5B" w14:textId="0B72DB50" w:rsidR="00542ADA" w:rsidRDefault="00542ADA" w:rsidP="00542ADA">
            <w:proofErr w:type="spellStart"/>
            <w:r>
              <w:t>Suprafata</w:t>
            </w:r>
            <w:proofErr w:type="spellEnd"/>
            <w:r>
              <w:t xml:space="preserve"> </w:t>
            </w:r>
            <w:proofErr w:type="spellStart"/>
            <w:r>
              <w:t>mp</w:t>
            </w:r>
            <w:proofErr w:type="spellEnd"/>
          </w:p>
        </w:tc>
        <w:tc>
          <w:tcPr>
            <w:tcW w:w="1552" w:type="dxa"/>
          </w:tcPr>
          <w:p w14:paraId="690C0B5F" w14:textId="522EDC15" w:rsidR="00542ADA" w:rsidRDefault="00542ADA" w:rsidP="00542ADA">
            <w:proofErr w:type="spellStart"/>
            <w:r>
              <w:t>Regim</w:t>
            </w:r>
            <w:proofErr w:type="spellEnd"/>
          </w:p>
        </w:tc>
      </w:tr>
      <w:tr w:rsidR="00542ADA" w14:paraId="7B19C73A" w14:textId="77777777" w:rsidTr="009D19E2">
        <w:tc>
          <w:tcPr>
            <w:tcW w:w="492" w:type="dxa"/>
          </w:tcPr>
          <w:p w14:paraId="0FBFCD3A" w14:textId="6ABDF1C2" w:rsidR="00542ADA" w:rsidRDefault="00542ADA" w:rsidP="00542ADA">
            <w:r>
              <w:t>1</w:t>
            </w:r>
          </w:p>
        </w:tc>
        <w:tc>
          <w:tcPr>
            <w:tcW w:w="2675" w:type="dxa"/>
          </w:tcPr>
          <w:p w14:paraId="4C30F5AC" w14:textId="77777777" w:rsidR="00542ADA" w:rsidRDefault="00542ADA" w:rsidP="00542ADA"/>
        </w:tc>
        <w:tc>
          <w:tcPr>
            <w:tcW w:w="1539" w:type="dxa"/>
          </w:tcPr>
          <w:p w14:paraId="0D4DABE4" w14:textId="77777777" w:rsidR="00542ADA" w:rsidRDefault="00542ADA" w:rsidP="00542ADA"/>
        </w:tc>
        <w:tc>
          <w:tcPr>
            <w:tcW w:w="1544" w:type="dxa"/>
          </w:tcPr>
          <w:p w14:paraId="77C80C96" w14:textId="77777777" w:rsidR="00542ADA" w:rsidRDefault="00542ADA" w:rsidP="00542ADA"/>
        </w:tc>
        <w:tc>
          <w:tcPr>
            <w:tcW w:w="1548" w:type="dxa"/>
          </w:tcPr>
          <w:p w14:paraId="5097D0A0" w14:textId="77777777" w:rsidR="00542ADA" w:rsidRDefault="00542ADA" w:rsidP="00542ADA"/>
        </w:tc>
        <w:tc>
          <w:tcPr>
            <w:tcW w:w="1552" w:type="dxa"/>
          </w:tcPr>
          <w:p w14:paraId="78BD59B6" w14:textId="77777777" w:rsidR="00742E6A" w:rsidRDefault="00742E6A" w:rsidP="00542ADA">
            <w:r>
              <w:t>1.intravilan</w:t>
            </w:r>
          </w:p>
          <w:p w14:paraId="6B2B66F5" w14:textId="6E82BC65" w:rsidR="00742E6A" w:rsidRDefault="00742E6A" w:rsidP="00542ADA">
            <w:r>
              <w:t xml:space="preserve">2 </w:t>
            </w:r>
            <w:proofErr w:type="spellStart"/>
            <w:r>
              <w:t>extravilan</w:t>
            </w:r>
            <w:proofErr w:type="spellEnd"/>
          </w:p>
        </w:tc>
      </w:tr>
      <w:tr w:rsidR="009D19E2" w14:paraId="6DB0547F" w14:textId="77777777" w:rsidTr="009D19E2">
        <w:tc>
          <w:tcPr>
            <w:tcW w:w="492" w:type="dxa"/>
          </w:tcPr>
          <w:p w14:paraId="47FC9D5C" w14:textId="77777777" w:rsidR="009D19E2" w:rsidRDefault="009D19E2" w:rsidP="00542ADA"/>
        </w:tc>
        <w:tc>
          <w:tcPr>
            <w:tcW w:w="2675" w:type="dxa"/>
          </w:tcPr>
          <w:p w14:paraId="412DABE3" w14:textId="77777777" w:rsidR="009D19E2" w:rsidRDefault="009D19E2" w:rsidP="00542ADA"/>
        </w:tc>
        <w:tc>
          <w:tcPr>
            <w:tcW w:w="1539" w:type="dxa"/>
          </w:tcPr>
          <w:p w14:paraId="1027F8A9" w14:textId="77777777" w:rsidR="009D19E2" w:rsidRDefault="009D19E2" w:rsidP="00542ADA"/>
        </w:tc>
        <w:tc>
          <w:tcPr>
            <w:tcW w:w="1544" w:type="dxa"/>
          </w:tcPr>
          <w:p w14:paraId="687B3306" w14:textId="77777777" w:rsidR="009D19E2" w:rsidRDefault="009D19E2" w:rsidP="00542ADA"/>
        </w:tc>
        <w:tc>
          <w:tcPr>
            <w:tcW w:w="1548" w:type="dxa"/>
          </w:tcPr>
          <w:p w14:paraId="59615FE5" w14:textId="77777777" w:rsidR="009D19E2" w:rsidRDefault="009D19E2" w:rsidP="00542ADA"/>
        </w:tc>
        <w:tc>
          <w:tcPr>
            <w:tcW w:w="1552" w:type="dxa"/>
          </w:tcPr>
          <w:p w14:paraId="07A8B18E" w14:textId="77777777" w:rsidR="009D19E2" w:rsidRDefault="009D19E2" w:rsidP="00542ADA"/>
        </w:tc>
      </w:tr>
    </w:tbl>
    <w:p w14:paraId="247B3143" w14:textId="77777777" w:rsidR="00542ADA" w:rsidRDefault="00542ADA" w:rsidP="00542ADA"/>
    <w:p w14:paraId="30099B4A" w14:textId="2BF95BD9" w:rsidR="009D19E2" w:rsidRDefault="009D19E2" w:rsidP="00542ADA">
      <w:pPr>
        <w:rPr>
          <w:lang w:val="pt-BR"/>
        </w:rPr>
      </w:pPr>
      <w:r w:rsidRPr="009D19E2">
        <w:rPr>
          <w:lang w:val="pt-BR"/>
        </w:rPr>
        <w:t>Mediu:1.rural,2.urban;localitate rurala in afara zonei metr</w:t>
      </w:r>
      <w:r>
        <w:rPr>
          <w:lang w:val="pt-BR"/>
        </w:rPr>
        <w:t>opolitane :1.DA, 2.NU,3.Neaplicabil</w:t>
      </w:r>
    </w:p>
    <w:p w14:paraId="373497B2" w14:textId="060ABAE5" w:rsidR="009D19E2" w:rsidRDefault="009D19E2" w:rsidP="00542ADA">
      <w:pPr>
        <w:rPr>
          <w:lang w:val="pt-BR"/>
        </w:rPr>
      </w:pPr>
      <w:r>
        <w:rPr>
          <w:lang w:val="pt-BR"/>
        </w:rPr>
        <w:t>Documentatia de urbanism /UTR/Reglementare urbanistica aplicabila:</w:t>
      </w:r>
    </w:p>
    <w:p w14:paraId="7AF3E450" w14:textId="4FE101B1" w:rsidR="009D19E2" w:rsidRDefault="009D19E2" w:rsidP="00542ADA">
      <w:pPr>
        <w:rPr>
          <w:lang w:val="pt-BR"/>
        </w:rPr>
      </w:pPr>
      <w:r>
        <w:rPr>
          <w:lang w:val="pt-BR"/>
        </w:rPr>
        <w:t>................................................................................................................................................</w:t>
      </w:r>
    </w:p>
    <w:p w14:paraId="6782396B" w14:textId="371AB767" w:rsidR="009D19E2" w:rsidRDefault="009D19E2" w:rsidP="00542ADA">
      <w:pPr>
        <w:rPr>
          <w:lang w:val="pt-BR"/>
        </w:rPr>
      </w:pPr>
      <w:r>
        <w:rPr>
          <w:lang w:val="pt-BR"/>
        </w:rPr>
        <w:lastRenderedPageBreak/>
        <w:t xml:space="preserve">1.in afara zonelor construite protejate si a zonelor de protectie a monumentelor </w:t>
      </w:r>
    </w:p>
    <w:p w14:paraId="2DBDC459" w14:textId="44A6F52C" w:rsidR="009D19E2" w:rsidRDefault="009D19E2" w:rsidP="00542ADA">
      <w:pPr>
        <w:rPr>
          <w:lang w:val="pt-BR"/>
        </w:rPr>
      </w:pPr>
      <w:r>
        <w:rPr>
          <w:lang w:val="pt-BR"/>
        </w:rPr>
        <w:t>2.zona construita protejata/zona de protectie a monumentelor</w:t>
      </w:r>
    </w:p>
    <w:p w14:paraId="4841E29A" w14:textId="3FC5BA81" w:rsidR="009D19E2" w:rsidRDefault="009D19E2" w:rsidP="00542ADA">
      <w:r w:rsidRPr="009D19E2">
        <w:t xml:space="preserve">3.monument </w:t>
      </w:r>
      <w:proofErr w:type="spellStart"/>
      <w:r w:rsidRPr="009D19E2">
        <w:t>istoric</w:t>
      </w:r>
      <w:proofErr w:type="spellEnd"/>
      <w:r w:rsidRPr="009D19E2">
        <w:t xml:space="preserve"> /in curs de </w:t>
      </w:r>
      <w:proofErr w:type="spellStart"/>
      <w:r w:rsidRPr="009D19E2">
        <w:t>c</w:t>
      </w:r>
      <w:r>
        <w:t>lasare</w:t>
      </w:r>
      <w:proofErr w:type="spellEnd"/>
      <w:r>
        <w:t>/</w:t>
      </w:r>
      <w:proofErr w:type="spellStart"/>
      <w:r>
        <w:t>constructie</w:t>
      </w:r>
      <w:proofErr w:type="spellEnd"/>
      <w:r>
        <w:t xml:space="preserve"> cu </w:t>
      </w:r>
      <w:proofErr w:type="spellStart"/>
      <w:r>
        <w:t>valoare</w:t>
      </w:r>
      <w:proofErr w:type="spellEnd"/>
      <w:r>
        <w:t xml:space="preserve"> </w:t>
      </w:r>
      <w:proofErr w:type="spellStart"/>
      <w:r>
        <w:t>arhitecturala</w:t>
      </w:r>
      <w:proofErr w:type="spellEnd"/>
      <w:r>
        <w:t xml:space="preserve"> </w:t>
      </w:r>
      <w:proofErr w:type="spellStart"/>
      <w:r>
        <w:t>ori</w:t>
      </w:r>
      <w:proofErr w:type="spellEnd"/>
      <w:r>
        <w:t xml:space="preserve"> </w:t>
      </w:r>
      <w:proofErr w:type="spellStart"/>
      <w:r>
        <w:t>istorica</w:t>
      </w:r>
      <w:proofErr w:type="spellEnd"/>
    </w:p>
    <w:p w14:paraId="0C242EC3" w14:textId="7A309B16" w:rsidR="009D19E2" w:rsidRDefault="009D19E2" w:rsidP="00542ADA">
      <w:pPr>
        <w:rPr>
          <w:lang w:val="pt-BR"/>
        </w:rPr>
      </w:pPr>
      <w:r w:rsidRPr="009D19E2">
        <w:rPr>
          <w:lang w:val="pt-BR"/>
        </w:rPr>
        <w:t>4.imobil cu caracter special apartinand i</w:t>
      </w:r>
      <w:r>
        <w:rPr>
          <w:lang w:val="pt-BR"/>
        </w:rPr>
        <w:t>nstitutiilor SNAOPSN</w:t>
      </w:r>
    </w:p>
    <w:p w14:paraId="53DD9387" w14:textId="7876E23D" w:rsidR="009D19E2" w:rsidRDefault="009D19E2" w:rsidP="00542ADA">
      <w:pPr>
        <w:rPr>
          <w:lang w:val="pt-BR"/>
        </w:rPr>
      </w:pPr>
      <w:r>
        <w:rPr>
          <w:lang w:val="pt-BR"/>
        </w:rPr>
        <w:t>5.ALT REGIM SPECIAL..................................................................</w:t>
      </w:r>
    </w:p>
    <w:p w14:paraId="053E0B8F" w14:textId="77777777" w:rsidR="00181D45" w:rsidRDefault="009D19E2" w:rsidP="00181D45">
      <w:pPr>
        <w:jc w:val="center"/>
        <w:rPr>
          <w:b/>
          <w:bCs/>
        </w:rPr>
      </w:pPr>
      <w:r w:rsidRPr="00181D45">
        <w:rPr>
          <w:b/>
          <w:bCs/>
        </w:rPr>
        <w:t xml:space="preserve">PRIN </w:t>
      </w:r>
      <w:proofErr w:type="gramStart"/>
      <w:r w:rsidRPr="00181D45">
        <w:rPr>
          <w:b/>
          <w:bCs/>
        </w:rPr>
        <w:t>PREZENTA ,</w:t>
      </w:r>
      <w:proofErr w:type="gramEnd"/>
    </w:p>
    <w:p w14:paraId="087B5853" w14:textId="72E98FC9" w:rsidR="009D19E2" w:rsidRPr="00181D45" w:rsidRDefault="009D19E2" w:rsidP="00542ADA">
      <w:pPr>
        <w:rPr>
          <w:b/>
          <w:bCs/>
        </w:rPr>
      </w:pPr>
      <w:r w:rsidRPr="00181D45">
        <w:rPr>
          <w:b/>
          <w:bCs/>
        </w:rPr>
        <w:t xml:space="preserve"> IN CONFORMITATE CU PREVEDERILE ART.294 DIN Legea nr.169/2026, </w:t>
      </w:r>
    </w:p>
    <w:p w14:paraId="270891FA" w14:textId="644AC27F" w:rsidR="009D19E2" w:rsidRPr="00181D45" w:rsidRDefault="009D19E2" w:rsidP="00181D45">
      <w:pPr>
        <w:jc w:val="center"/>
        <w:rPr>
          <w:b/>
          <w:bCs/>
          <w:lang w:val="pt-BR"/>
        </w:rPr>
      </w:pPr>
      <w:r w:rsidRPr="00181D45">
        <w:rPr>
          <w:b/>
          <w:bCs/>
          <w:lang w:val="pt-BR"/>
        </w:rPr>
        <w:t>Va notificam intentia de a executa urmatoarelor lucrari de construire care cad sub incidenta procedurii de notificare:</w:t>
      </w:r>
    </w:p>
    <w:p w14:paraId="61A305BA" w14:textId="7FEAA783" w:rsidR="009D19E2" w:rsidRPr="000E3CE2" w:rsidRDefault="009D19E2" w:rsidP="00542ADA">
      <w:pPr>
        <w:rPr>
          <w:b/>
          <w:bCs/>
        </w:rPr>
      </w:pPr>
      <w:proofErr w:type="spellStart"/>
      <w:proofErr w:type="gramStart"/>
      <w:r w:rsidRPr="000E3CE2">
        <w:rPr>
          <w:b/>
          <w:bCs/>
        </w:rPr>
        <w:t>A.Lucrari</w:t>
      </w:r>
      <w:proofErr w:type="spellEnd"/>
      <w:proofErr w:type="gramEnd"/>
      <w:r w:rsidRPr="000E3CE2">
        <w:rPr>
          <w:b/>
          <w:bCs/>
        </w:rPr>
        <w:t xml:space="preserve"> </w:t>
      </w:r>
      <w:proofErr w:type="spellStart"/>
      <w:r w:rsidRPr="000E3CE2">
        <w:rPr>
          <w:b/>
          <w:bCs/>
        </w:rPr>
        <w:t>noi</w:t>
      </w:r>
      <w:proofErr w:type="spellEnd"/>
      <w:r w:rsidRPr="000E3CE2">
        <w:rPr>
          <w:b/>
          <w:bCs/>
        </w:rPr>
        <w:t xml:space="preserve"> in </w:t>
      </w:r>
      <w:proofErr w:type="spellStart"/>
      <w:r w:rsidRPr="000E3CE2">
        <w:rPr>
          <w:b/>
          <w:bCs/>
        </w:rPr>
        <w:t>mediul</w:t>
      </w:r>
      <w:proofErr w:type="spellEnd"/>
      <w:r w:rsidRPr="000E3CE2">
        <w:rPr>
          <w:b/>
          <w:bCs/>
        </w:rPr>
        <w:t xml:space="preserve"> rural, situate in </w:t>
      </w:r>
      <w:proofErr w:type="spellStart"/>
      <w:proofErr w:type="gramStart"/>
      <w:r w:rsidR="000E3CE2" w:rsidRPr="000E3CE2">
        <w:rPr>
          <w:b/>
          <w:bCs/>
        </w:rPr>
        <w:t>intravilan</w:t>
      </w:r>
      <w:proofErr w:type="spellEnd"/>
      <w:r w:rsidR="000E3CE2" w:rsidRPr="000E3CE2">
        <w:rPr>
          <w:b/>
          <w:bCs/>
        </w:rPr>
        <w:t>(</w:t>
      </w:r>
      <w:proofErr w:type="gramEnd"/>
      <w:r w:rsidR="000E3CE2" w:rsidRPr="000E3CE2">
        <w:rPr>
          <w:b/>
          <w:bCs/>
        </w:rPr>
        <w:t xml:space="preserve">in afara </w:t>
      </w:r>
      <w:proofErr w:type="spellStart"/>
      <w:r w:rsidR="000E3CE2" w:rsidRPr="000E3CE2">
        <w:rPr>
          <w:b/>
          <w:bCs/>
        </w:rPr>
        <w:t>zonelor</w:t>
      </w:r>
      <w:proofErr w:type="spellEnd"/>
      <w:r w:rsidR="000E3CE2" w:rsidRPr="000E3CE2">
        <w:rPr>
          <w:b/>
          <w:bCs/>
        </w:rPr>
        <w:t xml:space="preserve"> </w:t>
      </w:r>
      <w:proofErr w:type="spellStart"/>
      <w:proofErr w:type="gramStart"/>
      <w:r w:rsidR="000E3CE2" w:rsidRPr="000E3CE2">
        <w:rPr>
          <w:b/>
          <w:bCs/>
        </w:rPr>
        <w:t>protejate</w:t>
      </w:r>
      <w:proofErr w:type="spellEnd"/>
      <w:r w:rsidR="000E3CE2" w:rsidRPr="000E3CE2">
        <w:rPr>
          <w:b/>
          <w:bCs/>
        </w:rPr>
        <w:t>)-cf.art</w:t>
      </w:r>
      <w:proofErr w:type="gramEnd"/>
      <w:r w:rsidR="000E3CE2" w:rsidRPr="000E3CE2">
        <w:rPr>
          <w:b/>
          <w:bCs/>
        </w:rPr>
        <w:t xml:space="preserve">.294 </w:t>
      </w:r>
      <w:proofErr w:type="spellStart"/>
      <w:r w:rsidR="000E3CE2" w:rsidRPr="000E3CE2">
        <w:rPr>
          <w:b/>
          <w:bCs/>
        </w:rPr>
        <w:t>alin</w:t>
      </w:r>
      <w:proofErr w:type="spellEnd"/>
      <w:r w:rsidR="000E3CE2" w:rsidRPr="000E3CE2">
        <w:rPr>
          <w:b/>
          <w:bCs/>
        </w:rPr>
        <w:t>(</w:t>
      </w:r>
      <w:proofErr w:type="gramStart"/>
      <w:r w:rsidR="000E3CE2" w:rsidRPr="000E3CE2">
        <w:rPr>
          <w:b/>
          <w:bCs/>
        </w:rPr>
        <w:t>2)</w:t>
      </w:r>
      <w:proofErr w:type="spellStart"/>
      <w:r w:rsidR="000E3CE2" w:rsidRPr="000E3CE2">
        <w:rPr>
          <w:b/>
          <w:bCs/>
        </w:rPr>
        <w:t>lit</w:t>
      </w:r>
      <w:proofErr w:type="gramEnd"/>
      <w:r w:rsidR="000E3CE2" w:rsidRPr="000E3CE2">
        <w:rPr>
          <w:b/>
          <w:bCs/>
        </w:rPr>
        <w:t>.a</w:t>
      </w:r>
      <w:proofErr w:type="spellEnd"/>
      <w:r w:rsidR="000E3CE2" w:rsidRPr="000E3CE2">
        <w:rPr>
          <w:b/>
          <w:bCs/>
        </w:rPr>
        <w:t>) din Lege.</w:t>
      </w:r>
    </w:p>
    <w:p w14:paraId="4BDD559B" w14:textId="77777777" w:rsidR="000E3CE2" w:rsidRDefault="000E3CE2" w:rsidP="00542ADA">
      <w:pPr>
        <w:rPr>
          <w:lang w:val="pt-BR"/>
        </w:rPr>
      </w:pPr>
      <w:r w:rsidRPr="000E3CE2">
        <w:rPr>
          <w:lang w:val="pt-BR"/>
        </w:rPr>
        <w:t>[  ] A.1. Construcții noi exterioare locuințelor unifamiliale (garaje, terase acoperite, pergole, bucătării de vară, chioșcuri, piscine, grupuri sanitare etc.), care nu depășesc cumulat 50 mp, au caracter permanent, în mediul rural, cu excepţia localităţilor rurale aflate în zonele metropolitane.</w:t>
      </w:r>
    </w:p>
    <w:p w14:paraId="113D930C" w14:textId="168A1F3E" w:rsidR="000E3CE2" w:rsidRDefault="000E3CE2" w:rsidP="00542ADA">
      <w:pPr>
        <w:rPr>
          <w:lang w:val="pt-BR"/>
        </w:rPr>
      </w:pPr>
      <w:r w:rsidRPr="000E3CE2">
        <w:rPr>
          <w:lang w:val="pt-BR"/>
        </w:rPr>
        <w:t xml:space="preserve"> [ ] A.2. O singură locuință unifamilială (P sau D+P, fără subsol, supraf. desfășurată max. 150 mp), realizată pe bază de proiect-tip sau proiect individual conform Ghidului de arhitectură locală OAR, cu avizul Arhitectului-Șef de județ.</w:t>
      </w:r>
    </w:p>
    <w:p w14:paraId="2DACACBC" w14:textId="77777777" w:rsidR="000E3CE2" w:rsidRDefault="000E3CE2" w:rsidP="00542ADA">
      <w:pPr>
        <w:rPr>
          <w:lang w:val="pt-BR"/>
        </w:rPr>
      </w:pPr>
      <w:r w:rsidRPr="000E3CE2">
        <w:rPr>
          <w:b/>
          <w:bCs/>
          <w:lang w:val="pt-BR"/>
        </w:rPr>
        <w:t>B. Intervenții la construcții existente (în afara zonelor protejate) – cf. art. 294 alin. (2) lit. b) din Lege</w:t>
      </w:r>
    </w:p>
    <w:p w14:paraId="3772B82B" w14:textId="77777777" w:rsidR="000E3CE2" w:rsidRDefault="000E3CE2" w:rsidP="00542ADA">
      <w:pPr>
        <w:rPr>
          <w:lang w:val="pt-BR"/>
        </w:rPr>
      </w:pPr>
      <w:r w:rsidRPr="000E3CE2">
        <w:rPr>
          <w:lang w:val="pt-BR"/>
        </w:rPr>
        <w:t xml:space="preserve"> [ ] B.1. Împrejmuiri noi prin desființarea celor existente (conform RLU).</w:t>
      </w:r>
    </w:p>
    <w:p w14:paraId="51443681" w14:textId="77777777" w:rsidR="000E3CE2" w:rsidRDefault="000E3CE2" w:rsidP="00542ADA">
      <w:pPr>
        <w:rPr>
          <w:lang w:val="pt-BR"/>
        </w:rPr>
      </w:pPr>
      <w:r w:rsidRPr="000E3CE2">
        <w:rPr>
          <w:lang w:val="pt-BR"/>
        </w:rPr>
        <w:t xml:space="preserve"> [ ] B.2. Înlocuire acoperiş în aceeași formă/ reconfigurare acoperiș (conform RLU).</w:t>
      </w:r>
    </w:p>
    <w:p w14:paraId="31D69E87" w14:textId="77777777" w:rsidR="000E3CE2" w:rsidRDefault="000E3CE2" w:rsidP="00542ADA">
      <w:pPr>
        <w:rPr>
          <w:lang w:val="pt-BR"/>
        </w:rPr>
      </w:pPr>
      <w:r w:rsidRPr="000E3CE2">
        <w:rPr>
          <w:lang w:val="pt-BR"/>
        </w:rPr>
        <w:t xml:space="preserve"> [ ] B.3. Amenajare mansardară în pod existent (fără modificarea volumetriei generale și fără consolidări).</w:t>
      </w:r>
    </w:p>
    <w:p w14:paraId="342D55CF" w14:textId="40EBD1A6" w:rsidR="000E3CE2" w:rsidRDefault="000E3CE2" w:rsidP="00542ADA">
      <w:pPr>
        <w:rPr>
          <w:lang w:val="pt-BR"/>
        </w:rPr>
      </w:pPr>
      <w:r w:rsidRPr="000E3CE2">
        <w:rPr>
          <w:lang w:val="pt-BR"/>
        </w:rPr>
        <w:t xml:space="preserve"> [ ] B.4. Renovare / extindere bucătărie sau baie; închiderea unitară a logiilor / balcoanelor la blocuri.</w:t>
      </w:r>
    </w:p>
    <w:p w14:paraId="5D1E21C0" w14:textId="77777777" w:rsidR="000E3CE2" w:rsidRDefault="000E3CE2" w:rsidP="00542ADA">
      <w:pPr>
        <w:rPr>
          <w:lang w:val="pt-BR"/>
        </w:rPr>
      </w:pPr>
      <w:r w:rsidRPr="000E3CE2">
        <w:rPr>
          <w:lang w:val="pt-BR"/>
        </w:rPr>
        <w:t xml:space="preserve">[ ] B.5. Compartimentări / remodelări pereți interiori nestructurali sau exteriori (fără modificarea amprentei). </w:t>
      </w:r>
    </w:p>
    <w:p w14:paraId="210F1C76" w14:textId="77777777" w:rsidR="000E3CE2" w:rsidRDefault="000E3CE2" w:rsidP="00542ADA">
      <w:r w:rsidRPr="000E3CE2">
        <w:t xml:space="preserve"> </w:t>
      </w:r>
      <w:proofErr w:type="gramStart"/>
      <w:r w:rsidRPr="000E3CE2">
        <w:t>[ ]</w:t>
      </w:r>
      <w:proofErr w:type="gramEnd"/>
      <w:r w:rsidRPr="000E3CE2">
        <w:t xml:space="preserve"> B.6. </w:t>
      </w:r>
      <w:proofErr w:type="spellStart"/>
      <w:r w:rsidRPr="000E3CE2">
        <w:t>Remodelări</w:t>
      </w:r>
      <w:proofErr w:type="spellEnd"/>
      <w:r w:rsidRPr="000E3CE2">
        <w:t xml:space="preserve"> </w:t>
      </w:r>
      <w:proofErr w:type="spellStart"/>
      <w:r w:rsidRPr="000E3CE2">
        <w:t>fațade</w:t>
      </w:r>
      <w:proofErr w:type="spellEnd"/>
      <w:r w:rsidRPr="000E3CE2">
        <w:t xml:space="preserve"> (</w:t>
      </w:r>
      <w:proofErr w:type="spellStart"/>
      <w:r w:rsidRPr="000E3CE2">
        <w:t>fără</w:t>
      </w:r>
      <w:proofErr w:type="spellEnd"/>
      <w:r w:rsidRPr="000E3CE2">
        <w:t xml:space="preserve"> </w:t>
      </w:r>
      <w:proofErr w:type="spellStart"/>
      <w:r w:rsidRPr="000E3CE2">
        <w:t>rol</w:t>
      </w:r>
      <w:proofErr w:type="spellEnd"/>
      <w:r w:rsidRPr="000E3CE2">
        <w:t xml:space="preserve"> structural </w:t>
      </w:r>
      <w:proofErr w:type="spellStart"/>
      <w:r w:rsidRPr="000E3CE2">
        <w:t>portant</w:t>
      </w:r>
      <w:proofErr w:type="spellEnd"/>
      <w:r w:rsidRPr="000E3CE2">
        <w:t xml:space="preserve">). </w:t>
      </w:r>
    </w:p>
    <w:p w14:paraId="79C545CA" w14:textId="77777777" w:rsidR="000E3CE2" w:rsidRDefault="000E3CE2" w:rsidP="00542ADA">
      <w:pPr>
        <w:rPr>
          <w:lang w:val="pt-BR"/>
        </w:rPr>
      </w:pPr>
      <w:r w:rsidRPr="000E3CE2">
        <w:rPr>
          <w:lang w:val="pt-BR"/>
        </w:rPr>
        <w:lastRenderedPageBreak/>
        <w:t xml:space="preserve"> [ ] B.7. Reabilitare energetică unitară a anvelopei și/sau acoperișului (clădiri de locuit max. 3 niveluri).  </w:t>
      </w:r>
    </w:p>
    <w:p w14:paraId="21DEFF61" w14:textId="77777777" w:rsidR="000E3CE2" w:rsidRDefault="000E3CE2" w:rsidP="00542ADA">
      <w:pPr>
        <w:rPr>
          <w:lang w:val="pt-BR"/>
        </w:rPr>
      </w:pPr>
      <w:r w:rsidRPr="000E3CE2">
        <w:rPr>
          <w:lang w:val="pt-BR"/>
        </w:rPr>
        <w:t xml:space="preserve">[ ] B.8. Compartimentări interioare demontabile / ușoare (fără afectarea căilor de evacuare / securității la incendiu). </w:t>
      </w:r>
    </w:p>
    <w:p w14:paraId="7B25D773" w14:textId="77777777" w:rsidR="000E3CE2" w:rsidRDefault="000E3CE2" w:rsidP="00542ADA">
      <w:pPr>
        <w:rPr>
          <w:lang w:val="pt-BR"/>
        </w:rPr>
      </w:pPr>
      <w:r w:rsidRPr="000E3CE2">
        <w:rPr>
          <w:lang w:val="pt-BR"/>
        </w:rPr>
        <w:t xml:space="preserve"> [ ] B.9. Schimbare de destinație fără lucrări de construire/desființare.  </w:t>
      </w:r>
    </w:p>
    <w:p w14:paraId="7AFC2875" w14:textId="77777777" w:rsidR="000E3CE2" w:rsidRDefault="000E3CE2" w:rsidP="00542ADA">
      <w:pPr>
        <w:rPr>
          <w:lang w:val="pt-BR"/>
        </w:rPr>
      </w:pPr>
      <w:r w:rsidRPr="000E3CE2">
        <w:rPr>
          <w:lang w:val="pt-BR"/>
        </w:rPr>
        <w:t xml:space="preserve">[ ] B.10. Extinderi / schimbări destinație încăperi pentru grupuri sanitare sau camere tehnice (max. 25 mp). </w:t>
      </w:r>
    </w:p>
    <w:p w14:paraId="0D3255AE" w14:textId="77777777" w:rsidR="000E3CE2" w:rsidRDefault="000E3CE2" w:rsidP="00542ADA">
      <w:pPr>
        <w:rPr>
          <w:lang w:val="pt-BR"/>
        </w:rPr>
      </w:pPr>
      <w:r w:rsidRPr="000E3CE2">
        <w:rPr>
          <w:lang w:val="pt-BR"/>
        </w:rPr>
        <w:t xml:space="preserve"> [  ] B.11. Lucrări de întreținere periodică și reparații curente la infrastructura de rețele edilitare.  </w:t>
      </w:r>
      <w:r w:rsidRPr="000E3CE2">
        <w:rPr>
          <w:b/>
          <w:bCs/>
          <w:lang w:val="pt-BR"/>
        </w:rPr>
        <w:t>C. Lucrări în zone de protecție a monumentelor sau zone construite protejate 4) – cf art. 294 alin. (3) din Lege</w:t>
      </w:r>
      <w:r w:rsidRPr="000E3CE2">
        <w:rPr>
          <w:lang w:val="pt-BR"/>
        </w:rPr>
        <w:t xml:space="preserve">.  </w:t>
      </w:r>
    </w:p>
    <w:p w14:paraId="297C8165" w14:textId="77777777" w:rsidR="000E3CE2" w:rsidRDefault="000E3CE2" w:rsidP="00542ADA">
      <w:pPr>
        <w:rPr>
          <w:lang w:val="pt-BR"/>
        </w:rPr>
      </w:pPr>
      <w:r w:rsidRPr="000E3CE2">
        <w:rPr>
          <w:lang w:val="pt-BR"/>
        </w:rPr>
        <w:t>[ ] C.1. Reparații și/sau întreținere la construcții existente (investigare, cercetare, expertizare, conservare, restaurare, reparații, înlocuiri).</w:t>
      </w:r>
    </w:p>
    <w:p w14:paraId="587B6A89" w14:textId="77777777" w:rsidR="000E3CE2" w:rsidRDefault="000E3CE2" w:rsidP="00542ADA">
      <w:pPr>
        <w:rPr>
          <w:lang w:val="pt-BR"/>
        </w:rPr>
      </w:pPr>
      <w:r w:rsidRPr="000E3CE2">
        <w:rPr>
          <w:lang w:val="pt-BR"/>
        </w:rPr>
        <w:t xml:space="preserve">  [ ] C.2. Reparații interioare și înlocuiri (tencuieli, zugrăveli, vopsitorii, placaje, înlocuiri tâmplărie, pardoseli, instalații interioare, sobe, coșuri de fum). </w:t>
      </w:r>
    </w:p>
    <w:p w14:paraId="16FDC768" w14:textId="77777777" w:rsidR="000E3CE2" w:rsidRDefault="000E3CE2" w:rsidP="00542ADA">
      <w:pPr>
        <w:rPr>
          <w:lang w:val="pt-BR"/>
        </w:rPr>
      </w:pPr>
      <w:r w:rsidRPr="000E3CE2">
        <w:rPr>
          <w:lang w:val="pt-BR"/>
        </w:rPr>
        <w:t xml:space="preserve"> [ ] C.3. Reparații la împrejmuiri, acoperișuri, învelitori, terase, trotuare, ziduri de sprijin, scări de acces).       </w:t>
      </w:r>
    </w:p>
    <w:p w14:paraId="0B8A40B1" w14:textId="77777777" w:rsidR="000E3CE2" w:rsidRDefault="000E3CE2" w:rsidP="00542ADA">
      <w:pPr>
        <w:rPr>
          <w:lang w:val="pt-BR"/>
        </w:rPr>
      </w:pPr>
      <w:r w:rsidRPr="000E3CE2">
        <w:rPr>
          <w:lang w:val="pt-BR"/>
        </w:rPr>
        <w:t xml:space="preserve">   [ ] C.4. Modificări de compartimentări nestructurale demontabile / schimbări de destinație fără lucrări.</w:t>
      </w:r>
    </w:p>
    <w:p w14:paraId="2D252806" w14:textId="77777777" w:rsidR="000E3CE2" w:rsidRDefault="000E3CE2" w:rsidP="00542ADA">
      <w:pPr>
        <w:rPr>
          <w:lang w:val="pt-BR"/>
        </w:rPr>
      </w:pPr>
      <w:r w:rsidRPr="000E3CE2">
        <w:rPr>
          <w:lang w:val="pt-BR"/>
        </w:rPr>
        <w:t xml:space="preserve">  [ ] C.5. Schimbarea de destinație care nu necesită lucrări (cu încadrarea în RLU).  </w:t>
      </w:r>
    </w:p>
    <w:p w14:paraId="31C51F0D" w14:textId="77777777" w:rsidR="000E3CE2" w:rsidRDefault="000E3CE2" w:rsidP="00542ADA">
      <w:pPr>
        <w:rPr>
          <w:lang w:val="pt-BR"/>
        </w:rPr>
      </w:pPr>
      <w:r w:rsidRPr="000E3CE2">
        <w:rPr>
          <w:lang w:val="pt-BR"/>
        </w:rPr>
        <w:t xml:space="preserve">[ ] C.6. Lucrări pentru securitate la incendiu (instalații PSI).  </w:t>
      </w:r>
    </w:p>
    <w:p w14:paraId="5C3112FA" w14:textId="77777777" w:rsidR="000E3CE2" w:rsidRDefault="000E3CE2" w:rsidP="00542ADA">
      <w:pPr>
        <w:rPr>
          <w:lang w:val="pt-BR"/>
        </w:rPr>
      </w:pPr>
      <w:r w:rsidRPr="000E3CE2">
        <w:rPr>
          <w:b/>
          <w:bCs/>
          <w:lang w:val="pt-BR"/>
        </w:rPr>
        <w:t>D. Lucrări de amenajare – cf. art. 294 alin. (4)</w:t>
      </w:r>
      <w:r w:rsidRPr="000E3CE2">
        <w:rPr>
          <w:lang w:val="pt-BR"/>
        </w:rPr>
        <w:t xml:space="preserve">  </w:t>
      </w:r>
    </w:p>
    <w:p w14:paraId="0276F088" w14:textId="77777777" w:rsidR="000E3CE2" w:rsidRDefault="000E3CE2" w:rsidP="00542ADA">
      <w:pPr>
        <w:rPr>
          <w:lang w:val="pt-BR"/>
        </w:rPr>
      </w:pPr>
      <w:r w:rsidRPr="000E3CE2">
        <w:rPr>
          <w:lang w:val="pt-BR"/>
        </w:rPr>
        <w:t xml:space="preserve">[ ] D.1. Campinguri / tabere de vacanță din structuri ușoare (sau extinderi pentru max. 20 persoane). </w:t>
      </w:r>
    </w:p>
    <w:p w14:paraId="2D9AE554" w14:textId="77777777" w:rsidR="000E3CE2" w:rsidRDefault="000E3CE2" w:rsidP="00542ADA">
      <w:pPr>
        <w:rPr>
          <w:lang w:val="pt-BR"/>
        </w:rPr>
      </w:pPr>
      <w:r w:rsidRPr="000E3CE2">
        <w:rPr>
          <w:lang w:val="pt-BR"/>
        </w:rPr>
        <w:t xml:space="preserve"> [ ] D.2. Lucrări de modificare realizate întrun camping existent sau într-un sat de vacanţă. </w:t>
      </w:r>
    </w:p>
    <w:p w14:paraId="3DF1D9E1" w14:textId="77777777" w:rsidR="000E3CE2" w:rsidRDefault="000E3CE2" w:rsidP="00542ADA">
      <w:pPr>
        <w:rPr>
          <w:lang w:val="pt-BR"/>
        </w:rPr>
      </w:pPr>
      <w:r w:rsidRPr="000E3CE2">
        <w:rPr>
          <w:lang w:val="pt-BR"/>
        </w:rPr>
        <w:t xml:space="preserve"> [ ] D.3. Amenajare teren de sport fără public / parc de distracții sau jocuri sportive sezoniere (de cel mult 2 ha).  </w:t>
      </w:r>
    </w:p>
    <w:p w14:paraId="7A44BD9A" w14:textId="77777777" w:rsidR="000E3CE2" w:rsidRDefault="000E3CE2" w:rsidP="00542ADA">
      <w:pPr>
        <w:rPr>
          <w:lang w:val="pt-BR"/>
        </w:rPr>
      </w:pPr>
      <w:r w:rsidRPr="000E3CE2">
        <w:rPr>
          <w:lang w:val="pt-BR"/>
        </w:rPr>
        <w:t xml:space="preserve">[ ] D.4. Amenajare spații publice / grădini de fațadă (în afara zonelor construite protejate). </w:t>
      </w:r>
    </w:p>
    <w:p w14:paraId="114BCA3A" w14:textId="77777777" w:rsidR="000E3CE2" w:rsidRDefault="000E3CE2" w:rsidP="00542ADA">
      <w:pPr>
        <w:rPr>
          <w:lang w:val="pt-BR"/>
        </w:rPr>
      </w:pPr>
      <w:r w:rsidRPr="000E3CE2">
        <w:rPr>
          <w:lang w:val="pt-BR"/>
        </w:rPr>
        <w:t xml:space="preserve"> [ ] D.5. Amenajare trotuare / ziduri sprijin / scări de acces, terase exterioare (în cadrul zonelor construite protejate cu notificarea Ministerului Culturii).</w:t>
      </w:r>
    </w:p>
    <w:p w14:paraId="5DB0570A" w14:textId="77777777" w:rsidR="000E3CE2" w:rsidRDefault="000E3CE2" w:rsidP="00542ADA">
      <w:pPr>
        <w:rPr>
          <w:lang w:val="pt-BR"/>
        </w:rPr>
      </w:pPr>
      <w:r w:rsidRPr="000E3CE2">
        <w:rPr>
          <w:lang w:val="pt-BR"/>
        </w:rPr>
        <w:t xml:space="preserve">  [ ] D.6. Plantații perdele forestiere / împădueriri</w:t>
      </w:r>
    </w:p>
    <w:p w14:paraId="39BBF1CF" w14:textId="77777777" w:rsidR="000E3CE2" w:rsidRDefault="000E3CE2" w:rsidP="00542ADA">
      <w:pPr>
        <w:rPr>
          <w:lang w:val="pt-BR"/>
        </w:rPr>
      </w:pPr>
      <w:r w:rsidRPr="000E3CE2">
        <w:rPr>
          <w:lang w:val="pt-BR"/>
        </w:rPr>
        <w:lastRenderedPageBreak/>
        <w:t xml:space="preserve">  [ ] D.7. Construcții funerare subterane / supraterane. </w:t>
      </w:r>
    </w:p>
    <w:p w14:paraId="567CC7AF" w14:textId="77777777" w:rsidR="000E3CE2" w:rsidRDefault="000E3CE2" w:rsidP="00542ADA">
      <w:pPr>
        <w:rPr>
          <w:lang w:val="pt-BR"/>
        </w:rPr>
      </w:pPr>
      <w:r w:rsidRPr="000E3CE2">
        <w:rPr>
          <w:lang w:val="pt-BR"/>
        </w:rPr>
        <w:t xml:space="preserve"> [ ] D.</w:t>
      </w:r>
      <w:r>
        <w:rPr>
          <w:lang w:val="pt-BR"/>
        </w:rPr>
        <w:t>8</w:t>
      </w:r>
      <w:r w:rsidRPr="000E3CE2">
        <w:rPr>
          <w:lang w:val="pt-BR"/>
        </w:rPr>
        <w:t>. Rampe de acces pentru persoanele cu handicap.</w:t>
      </w:r>
    </w:p>
    <w:p w14:paraId="724DF6A7" w14:textId="77777777" w:rsidR="00181D45" w:rsidRDefault="00181D45" w:rsidP="00542ADA">
      <w:pPr>
        <w:rPr>
          <w:lang w:val="pt-BR"/>
        </w:rPr>
      </w:pPr>
    </w:p>
    <w:p w14:paraId="54BD887F" w14:textId="4915702A" w:rsidR="000E3CE2" w:rsidRDefault="000E3CE2" w:rsidP="00542ADA">
      <w:pPr>
        <w:rPr>
          <w:b/>
          <w:bCs/>
          <w:lang w:val="pt-BR"/>
        </w:rPr>
      </w:pPr>
      <w:r w:rsidRPr="000E3CE2">
        <w:rPr>
          <w:lang w:val="pt-BR"/>
        </w:rPr>
        <w:t xml:space="preserve"> </w:t>
      </w:r>
      <w:r w:rsidRPr="000E3CE2">
        <w:rPr>
          <w:b/>
          <w:bCs/>
          <w:lang w:val="pt-BR"/>
        </w:rPr>
        <w:t>• Valoarea estimată a lucrărilor: [__________________] lei</w:t>
      </w:r>
    </w:p>
    <w:p w14:paraId="1AF6E378" w14:textId="77777777" w:rsidR="00544754" w:rsidRDefault="00544754" w:rsidP="00542ADA">
      <w:pPr>
        <w:rPr>
          <w:b/>
          <w:bCs/>
          <w:lang w:val="pt-BR"/>
        </w:rPr>
      </w:pPr>
    </w:p>
    <w:p w14:paraId="0928A92C" w14:textId="77777777" w:rsidR="009E5F6D" w:rsidRDefault="009E5F6D" w:rsidP="00542ADA">
      <w:pPr>
        <w:rPr>
          <w:b/>
          <w:bCs/>
          <w:lang w:val="pt-BR"/>
        </w:rPr>
      </w:pPr>
    </w:p>
    <w:p w14:paraId="1B89E9D1" w14:textId="77777777" w:rsidR="009E5F6D" w:rsidRDefault="009E5F6D" w:rsidP="00542ADA">
      <w:pPr>
        <w:rPr>
          <w:b/>
          <w:bCs/>
          <w:lang w:val="pt-BR"/>
        </w:rPr>
      </w:pPr>
      <w:r w:rsidRPr="009E5F6D">
        <w:rPr>
          <w:b/>
          <w:bCs/>
          <w:lang w:val="pt-BR"/>
        </w:rPr>
        <w:t>D. SE ANEXEAZA  PROIECTUL TEHNIC DE EXECUȚIE CU CONȚINUT SIMPLIFICAT ELABORAT Denumire/cod proiect: …………………………………………………………………………………</w:t>
      </w:r>
    </w:p>
    <w:p w14:paraId="46964813" w14:textId="77EEB45A" w:rsidR="000E3CE2" w:rsidRDefault="009E5F6D" w:rsidP="00542ADA">
      <w:pPr>
        <w:rPr>
          <w:b/>
          <w:bCs/>
          <w:lang w:val="pt-BR"/>
        </w:rPr>
      </w:pPr>
      <w:r w:rsidRPr="009E5F6D">
        <w:rPr>
          <w:b/>
          <w:bCs/>
          <w:lang w:val="pt-BR"/>
        </w:rPr>
        <w:t xml:space="preserve"> nr./data: ……………………………………… ………………,</w:t>
      </w:r>
    </w:p>
    <w:p w14:paraId="53F9F70D" w14:textId="77777777" w:rsidR="00544754" w:rsidRDefault="00544754" w:rsidP="00542ADA">
      <w:pPr>
        <w:rPr>
          <w:b/>
          <w:bCs/>
          <w:lang w:val="pt-BR"/>
        </w:rPr>
      </w:pPr>
    </w:p>
    <w:tbl>
      <w:tblPr>
        <w:tblStyle w:val="TableGrid"/>
        <w:tblW w:w="0" w:type="auto"/>
        <w:tblLook w:val="04A0" w:firstRow="1" w:lastRow="0" w:firstColumn="1" w:lastColumn="0" w:noHBand="0" w:noVBand="1"/>
      </w:tblPr>
      <w:tblGrid>
        <w:gridCol w:w="1696"/>
        <w:gridCol w:w="2978"/>
        <w:gridCol w:w="2338"/>
        <w:gridCol w:w="2338"/>
      </w:tblGrid>
      <w:tr w:rsidR="009E5F6D" w14:paraId="454699E9" w14:textId="77777777" w:rsidTr="009E5F6D">
        <w:tc>
          <w:tcPr>
            <w:tcW w:w="1696" w:type="dxa"/>
          </w:tcPr>
          <w:p w14:paraId="7452A626" w14:textId="06C12618" w:rsidR="009E5F6D" w:rsidRDefault="009E5F6D" w:rsidP="00542ADA">
            <w:pPr>
              <w:rPr>
                <w:b/>
                <w:bCs/>
                <w:lang w:val="pt-BR"/>
              </w:rPr>
            </w:pPr>
            <w:r>
              <w:rPr>
                <w:b/>
                <w:bCs/>
                <w:lang w:val="pt-BR"/>
              </w:rPr>
              <w:t>Specialitatea</w:t>
            </w:r>
          </w:p>
        </w:tc>
        <w:tc>
          <w:tcPr>
            <w:tcW w:w="2978" w:type="dxa"/>
          </w:tcPr>
          <w:p w14:paraId="21BD03D5" w14:textId="1C569A6E" w:rsidR="009E5F6D" w:rsidRDefault="009E5F6D" w:rsidP="00542ADA">
            <w:pPr>
              <w:rPr>
                <w:b/>
                <w:bCs/>
                <w:lang w:val="pt-BR"/>
              </w:rPr>
            </w:pPr>
            <w:r>
              <w:rPr>
                <w:b/>
                <w:bCs/>
                <w:lang w:val="pt-BR"/>
              </w:rPr>
              <w:t>Nume si prenume</w:t>
            </w:r>
          </w:p>
        </w:tc>
        <w:tc>
          <w:tcPr>
            <w:tcW w:w="2338" w:type="dxa"/>
          </w:tcPr>
          <w:p w14:paraId="6B48B7F3" w14:textId="30D42924" w:rsidR="009E5F6D" w:rsidRDefault="009E5F6D" w:rsidP="00542ADA">
            <w:pPr>
              <w:rPr>
                <w:b/>
                <w:bCs/>
                <w:lang w:val="pt-BR"/>
              </w:rPr>
            </w:pPr>
            <w:r>
              <w:rPr>
                <w:b/>
                <w:bCs/>
                <w:lang w:val="pt-BR"/>
              </w:rPr>
              <w:t>Drept /atestat</w:t>
            </w:r>
          </w:p>
        </w:tc>
        <w:tc>
          <w:tcPr>
            <w:tcW w:w="2338" w:type="dxa"/>
          </w:tcPr>
          <w:p w14:paraId="5FC5E09C" w14:textId="2A2633BD" w:rsidR="009E5F6D" w:rsidRDefault="009E5F6D" w:rsidP="00542ADA">
            <w:pPr>
              <w:rPr>
                <w:b/>
                <w:bCs/>
                <w:lang w:val="pt-BR"/>
              </w:rPr>
            </w:pPr>
            <w:r>
              <w:rPr>
                <w:b/>
                <w:bCs/>
                <w:lang w:val="pt-BR"/>
              </w:rPr>
              <w:t>Semnatura</w:t>
            </w:r>
          </w:p>
        </w:tc>
      </w:tr>
      <w:tr w:rsidR="009E5F6D" w14:paraId="5E091D07" w14:textId="77777777" w:rsidTr="009E5F6D">
        <w:tc>
          <w:tcPr>
            <w:tcW w:w="1696" w:type="dxa"/>
          </w:tcPr>
          <w:p w14:paraId="6D5C7400" w14:textId="77777777" w:rsidR="009E5F6D" w:rsidRDefault="009E5F6D" w:rsidP="00542ADA">
            <w:pPr>
              <w:rPr>
                <w:b/>
                <w:bCs/>
                <w:lang w:val="pt-BR"/>
              </w:rPr>
            </w:pPr>
            <w:r>
              <w:rPr>
                <w:b/>
                <w:bCs/>
                <w:lang w:val="pt-BR"/>
              </w:rPr>
              <w:t>Arhitectura/</w:t>
            </w:r>
          </w:p>
          <w:p w14:paraId="408B664C" w14:textId="0AEAEA5D" w:rsidR="009E5F6D" w:rsidRDefault="009E5F6D" w:rsidP="00542ADA">
            <w:pPr>
              <w:rPr>
                <w:b/>
                <w:bCs/>
                <w:lang w:val="pt-BR"/>
              </w:rPr>
            </w:pPr>
            <w:r>
              <w:rPr>
                <w:b/>
                <w:bCs/>
                <w:lang w:val="pt-BR"/>
              </w:rPr>
              <w:t>coordonare</w:t>
            </w:r>
          </w:p>
        </w:tc>
        <w:tc>
          <w:tcPr>
            <w:tcW w:w="2978" w:type="dxa"/>
          </w:tcPr>
          <w:p w14:paraId="3EE0459B" w14:textId="77777777" w:rsidR="009E5F6D" w:rsidRDefault="009E5F6D" w:rsidP="00542ADA">
            <w:pPr>
              <w:rPr>
                <w:b/>
                <w:bCs/>
                <w:lang w:val="pt-BR"/>
              </w:rPr>
            </w:pPr>
          </w:p>
        </w:tc>
        <w:tc>
          <w:tcPr>
            <w:tcW w:w="2338" w:type="dxa"/>
          </w:tcPr>
          <w:p w14:paraId="3CDB168A" w14:textId="77777777" w:rsidR="009E5F6D" w:rsidRDefault="009E5F6D" w:rsidP="00542ADA">
            <w:pPr>
              <w:rPr>
                <w:b/>
                <w:bCs/>
                <w:lang w:val="pt-BR"/>
              </w:rPr>
            </w:pPr>
          </w:p>
        </w:tc>
        <w:tc>
          <w:tcPr>
            <w:tcW w:w="2338" w:type="dxa"/>
          </w:tcPr>
          <w:p w14:paraId="3BFC6DB2" w14:textId="77777777" w:rsidR="009E5F6D" w:rsidRDefault="009E5F6D" w:rsidP="00542ADA">
            <w:pPr>
              <w:rPr>
                <w:b/>
                <w:bCs/>
                <w:lang w:val="pt-BR"/>
              </w:rPr>
            </w:pPr>
          </w:p>
        </w:tc>
      </w:tr>
      <w:tr w:rsidR="009E5F6D" w14:paraId="74703B84" w14:textId="77777777" w:rsidTr="009E5F6D">
        <w:tc>
          <w:tcPr>
            <w:tcW w:w="1696" w:type="dxa"/>
          </w:tcPr>
          <w:p w14:paraId="1EAB8DCE" w14:textId="0874E438" w:rsidR="009E5F6D" w:rsidRDefault="009E5F6D" w:rsidP="00542ADA">
            <w:pPr>
              <w:rPr>
                <w:b/>
                <w:bCs/>
                <w:lang w:val="pt-BR"/>
              </w:rPr>
            </w:pPr>
            <w:r>
              <w:rPr>
                <w:b/>
                <w:bCs/>
                <w:lang w:val="pt-BR"/>
              </w:rPr>
              <w:t>Structura, daca este cazul</w:t>
            </w:r>
          </w:p>
        </w:tc>
        <w:tc>
          <w:tcPr>
            <w:tcW w:w="2978" w:type="dxa"/>
          </w:tcPr>
          <w:p w14:paraId="366BDFC5" w14:textId="77777777" w:rsidR="009E5F6D" w:rsidRDefault="009E5F6D" w:rsidP="00542ADA">
            <w:pPr>
              <w:rPr>
                <w:b/>
                <w:bCs/>
                <w:lang w:val="pt-BR"/>
              </w:rPr>
            </w:pPr>
          </w:p>
        </w:tc>
        <w:tc>
          <w:tcPr>
            <w:tcW w:w="2338" w:type="dxa"/>
          </w:tcPr>
          <w:p w14:paraId="63744A6D" w14:textId="77777777" w:rsidR="009E5F6D" w:rsidRDefault="009E5F6D" w:rsidP="00542ADA">
            <w:pPr>
              <w:rPr>
                <w:b/>
                <w:bCs/>
                <w:lang w:val="pt-BR"/>
              </w:rPr>
            </w:pPr>
          </w:p>
        </w:tc>
        <w:tc>
          <w:tcPr>
            <w:tcW w:w="2338" w:type="dxa"/>
          </w:tcPr>
          <w:p w14:paraId="7F582AD5" w14:textId="77777777" w:rsidR="009E5F6D" w:rsidRDefault="009E5F6D" w:rsidP="00542ADA">
            <w:pPr>
              <w:rPr>
                <w:b/>
                <w:bCs/>
                <w:lang w:val="pt-BR"/>
              </w:rPr>
            </w:pPr>
          </w:p>
        </w:tc>
      </w:tr>
      <w:tr w:rsidR="009E5F6D" w14:paraId="7F2F581D" w14:textId="77777777" w:rsidTr="009E5F6D">
        <w:tc>
          <w:tcPr>
            <w:tcW w:w="1696" w:type="dxa"/>
          </w:tcPr>
          <w:p w14:paraId="10A826D3" w14:textId="64FDF0AD" w:rsidR="009E5F6D" w:rsidRDefault="009E5F6D" w:rsidP="00542ADA">
            <w:pPr>
              <w:rPr>
                <w:b/>
                <w:bCs/>
                <w:lang w:val="pt-BR"/>
              </w:rPr>
            </w:pPr>
            <w:r>
              <w:rPr>
                <w:b/>
                <w:bCs/>
                <w:lang w:val="pt-BR"/>
              </w:rPr>
              <w:t>Instalatii/alte specialitati</w:t>
            </w:r>
          </w:p>
        </w:tc>
        <w:tc>
          <w:tcPr>
            <w:tcW w:w="2978" w:type="dxa"/>
          </w:tcPr>
          <w:p w14:paraId="1DE62779" w14:textId="77777777" w:rsidR="009E5F6D" w:rsidRDefault="009E5F6D" w:rsidP="00542ADA">
            <w:pPr>
              <w:rPr>
                <w:b/>
                <w:bCs/>
                <w:lang w:val="pt-BR"/>
              </w:rPr>
            </w:pPr>
          </w:p>
        </w:tc>
        <w:tc>
          <w:tcPr>
            <w:tcW w:w="2338" w:type="dxa"/>
          </w:tcPr>
          <w:p w14:paraId="218516FD" w14:textId="77777777" w:rsidR="009E5F6D" w:rsidRDefault="009E5F6D" w:rsidP="00542ADA">
            <w:pPr>
              <w:rPr>
                <w:b/>
                <w:bCs/>
                <w:lang w:val="pt-BR"/>
              </w:rPr>
            </w:pPr>
          </w:p>
        </w:tc>
        <w:tc>
          <w:tcPr>
            <w:tcW w:w="2338" w:type="dxa"/>
          </w:tcPr>
          <w:p w14:paraId="09CFAD13" w14:textId="77777777" w:rsidR="009E5F6D" w:rsidRDefault="009E5F6D" w:rsidP="00542ADA">
            <w:pPr>
              <w:rPr>
                <w:b/>
                <w:bCs/>
                <w:lang w:val="pt-BR"/>
              </w:rPr>
            </w:pPr>
          </w:p>
        </w:tc>
      </w:tr>
    </w:tbl>
    <w:p w14:paraId="4C7AE831" w14:textId="77777777" w:rsidR="009E5F6D" w:rsidRDefault="009E5F6D" w:rsidP="00542ADA">
      <w:pPr>
        <w:rPr>
          <w:b/>
          <w:bCs/>
          <w:lang w:val="pt-BR"/>
        </w:rPr>
      </w:pPr>
    </w:p>
    <w:p w14:paraId="0F48A294" w14:textId="77777777" w:rsidR="00181D45" w:rsidRDefault="00181D45" w:rsidP="00542ADA">
      <w:pPr>
        <w:rPr>
          <w:b/>
          <w:bCs/>
          <w:lang w:val="pt-BR"/>
        </w:rPr>
      </w:pPr>
    </w:p>
    <w:p w14:paraId="67E0D488" w14:textId="77777777" w:rsidR="00544754" w:rsidRDefault="00544754" w:rsidP="00542ADA">
      <w:pPr>
        <w:rPr>
          <w:b/>
          <w:bCs/>
          <w:lang w:val="pt-BR"/>
        </w:rPr>
      </w:pPr>
    </w:p>
    <w:p w14:paraId="1F004E06" w14:textId="77777777" w:rsidR="00544754" w:rsidRDefault="00544754" w:rsidP="00542ADA">
      <w:pPr>
        <w:rPr>
          <w:b/>
          <w:bCs/>
          <w:lang w:val="pt-BR"/>
        </w:rPr>
      </w:pPr>
    </w:p>
    <w:p w14:paraId="3923B4BC" w14:textId="77777777" w:rsidR="00544754" w:rsidRDefault="00544754" w:rsidP="00542ADA">
      <w:pPr>
        <w:rPr>
          <w:b/>
          <w:bCs/>
          <w:lang w:val="pt-BR"/>
        </w:rPr>
      </w:pPr>
    </w:p>
    <w:p w14:paraId="145C574E" w14:textId="77777777" w:rsidR="00544754" w:rsidRDefault="00544754" w:rsidP="00542ADA">
      <w:pPr>
        <w:rPr>
          <w:b/>
          <w:bCs/>
          <w:lang w:val="pt-BR"/>
        </w:rPr>
      </w:pPr>
    </w:p>
    <w:p w14:paraId="1FD201D4" w14:textId="40F4990E" w:rsidR="00181D45" w:rsidRDefault="00181D45" w:rsidP="00542ADA">
      <w:pPr>
        <w:rPr>
          <w:b/>
          <w:bCs/>
          <w:lang w:val="pt-BR"/>
        </w:rPr>
      </w:pPr>
      <w:r>
        <w:rPr>
          <w:b/>
          <w:bCs/>
          <w:lang w:val="pt-BR"/>
        </w:rPr>
        <w:t>DATA,                                                                                                          EXPEDITOR /REPREZENTANT</w:t>
      </w:r>
    </w:p>
    <w:p w14:paraId="62D928C9" w14:textId="1226BB3B" w:rsidR="00181D45" w:rsidRPr="000E3CE2" w:rsidRDefault="00181D45" w:rsidP="00542ADA">
      <w:pPr>
        <w:rPr>
          <w:b/>
          <w:bCs/>
          <w:lang w:val="pt-BR"/>
        </w:rPr>
      </w:pPr>
      <w:r>
        <w:rPr>
          <w:b/>
          <w:bCs/>
          <w:lang w:val="pt-BR"/>
        </w:rPr>
        <w:t xml:space="preserve">                                                                                                                (nume in clar si semnatura)</w:t>
      </w:r>
    </w:p>
    <w:sectPr w:rsidR="00181D45" w:rsidRPr="000E3CE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F4A"/>
    <w:rsid w:val="00003284"/>
    <w:rsid w:val="00046492"/>
    <w:rsid w:val="000E3CE2"/>
    <w:rsid w:val="00181D45"/>
    <w:rsid w:val="00542ADA"/>
    <w:rsid w:val="00544754"/>
    <w:rsid w:val="006519B5"/>
    <w:rsid w:val="00742E6A"/>
    <w:rsid w:val="009D19E2"/>
    <w:rsid w:val="009E5F6D"/>
    <w:rsid w:val="00B113A7"/>
    <w:rsid w:val="00B56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F9ECE"/>
  <w15:chartTrackingRefBased/>
  <w15:docId w15:val="{F52E3D64-F438-4EFC-BD40-A7F325B27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6F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56F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56F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6F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6F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F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6F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6F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6F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6F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6F4A"/>
    <w:rPr>
      <w:rFonts w:eastAsiaTheme="majorEastAsia" w:cstheme="majorBidi"/>
      <w:color w:val="272727" w:themeColor="text1" w:themeTint="D8"/>
    </w:rPr>
  </w:style>
  <w:style w:type="paragraph" w:styleId="Title">
    <w:name w:val="Title"/>
    <w:basedOn w:val="Normal"/>
    <w:next w:val="Normal"/>
    <w:link w:val="TitleChar"/>
    <w:uiPriority w:val="10"/>
    <w:qFormat/>
    <w:rsid w:val="00B5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6F4A"/>
    <w:pPr>
      <w:spacing w:before="160"/>
      <w:jc w:val="center"/>
    </w:pPr>
    <w:rPr>
      <w:i/>
      <w:iCs/>
      <w:color w:val="404040" w:themeColor="text1" w:themeTint="BF"/>
    </w:rPr>
  </w:style>
  <w:style w:type="character" w:customStyle="1" w:styleId="QuoteChar">
    <w:name w:val="Quote Char"/>
    <w:basedOn w:val="DefaultParagraphFont"/>
    <w:link w:val="Quote"/>
    <w:uiPriority w:val="29"/>
    <w:rsid w:val="00B56F4A"/>
    <w:rPr>
      <w:i/>
      <w:iCs/>
      <w:color w:val="404040" w:themeColor="text1" w:themeTint="BF"/>
    </w:rPr>
  </w:style>
  <w:style w:type="paragraph" w:styleId="ListParagraph">
    <w:name w:val="List Paragraph"/>
    <w:basedOn w:val="Normal"/>
    <w:uiPriority w:val="34"/>
    <w:qFormat/>
    <w:rsid w:val="00B56F4A"/>
    <w:pPr>
      <w:ind w:left="720"/>
      <w:contextualSpacing/>
    </w:pPr>
  </w:style>
  <w:style w:type="character" w:styleId="IntenseEmphasis">
    <w:name w:val="Intense Emphasis"/>
    <w:basedOn w:val="DefaultParagraphFont"/>
    <w:uiPriority w:val="21"/>
    <w:qFormat/>
    <w:rsid w:val="00B56F4A"/>
    <w:rPr>
      <w:i/>
      <w:iCs/>
      <w:color w:val="2F5496" w:themeColor="accent1" w:themeShade="BF"/>
    </w:rPr>
  </w:style>
  <w:style w:type="paragraph" w:styleId="IntenseQuote">
    <w:name w:val="Intense Quote"/>
    <w:basedOn w:val="Normal"/>
    <w:next w:val="Normal"/>
    <w:link w:val="IntenseQuoteChar"/>
    <w:uiPriority w:val="30"/>
    <w:qFormat/>
    <w:rsid w:val="00B56F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6F4A"/>
    <w:rPr>
      <w:i/>
      <w:iCs/>
      <w:color w:val="2F5496" w:themeColor="accent1" w:themeShade="BF"/>
    </w:rPr>
  </w:style>
  <w:style w:type="character" w:styleId="IntenseReference">
    <w:name w:val="Intense Reference"/>
    <w:basedOn w:val="DefaultParagraphFont"/>
    <w:uiPriority w:val="32"/>
    <w:qFormat/>
    <w:rsid w:val="00B56F4A"/>
    <w:rPr>
      <w:b/>
      <w:bCs/>
      <w:smallCaps/>
      <w:color w:val="2F5496" w:themeColor="accent1" w:themeShade="BF"/>
      <w:spacing w:val="5"/>
    </w:rPr>
  </w:style>
  <w:style w:type="table" w:styleId="TableGrid">
    <w:name w:val="Table Grid"/>
    <w:basedOn w:val="TableNormal"/>
    <w:uiPriority w:val="39"/>
    <w:rsid w:val="00542A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BF503-0529-4908-96EF-781FC7C03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838</Words>
  <Characters>4781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Camen</dc:creator>
  <cp:keywords/>
  <dc:description/>
  <cp:lastModifiedBy>Camen</cp:lastModifiedBy>
  <cp:revision>6</cp:revision>
  <dcterms:created xsi:type="dcterms:W3CDTF">2026-10-13T06:30:00Z</dcterms:created>
  <dcterms:modified xsi:type="dcterms:W3CDTF">2026-10-13T07:18:00Z</dcterms:modified>
</cp:coreProperties>
</file>