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9C8B88" w14:textId="1B926C55" w:rsidR="00B113A7" w:rsidRPr="00390575" w:rsidRDefault="00390575" w:rsidP="00390575">
      <w:pPr>
        <w:jc w:val="center"/>
        <w:rPr>
          <w:b/>
          <w:bCs/>
        </w:rPr>
      </w:pPr>
      <w:r w:rsidRPr="00390575">
        <w:rPr>
          <w:b/>
          <w:bCs/>
        </w:rPr>
        <w:t>ANEXA LA NOTIFICARE</w:t>
      </w:r>
    </w:p>
    <w:p w14:paraId="109C0EDA" w14:textId="77777777" w:rsidR="00390575" w:rsidRPr="00390575" w:rsidRDefault="00390575" w:rsidP="00390575">
      <w:pPr>
        <w:jc w:val="center"/>
        <w:rPr>
          <w:b/>
          <w:bCs/>
        </w:rPr>
      </w:pPr>
    </w:p>
    <w:p w14:paraId="688CC680" w14:textId="1E498C17" w:rsidR="00390575" w:rsidRDefault="00390575" w:rsidP="00390575">
      <w:pPr>
        <w:rPr>
          <w:b/>
          <w:bCs/>
        </w:rPr>
      </w:pPr>
      <w:proofErr w:type="spellStart"/>
      <w:proofErr w:type="gramStart"/>
      <w:r w:rsidRPr="00390575">
        <w:rPr>
          <w:b/>
          <w:bCs/>
        </w:rPr>
        <w:t>E.Documente</w:t>
      </w:r>
      <w:proofErr w:type="spellEnd"/>
      <w:proofErr w:type="gramEnd"/>
      <w:r w:rsidRPr="00390575">
        <w:rPr>
          <w:b/>
          <w:bCs/>
        </w:rPr>
        <w:t xml:space="preserve"> </w:t>
      </w:r>
      <w:proofErr w:type="spellStart"/>
      <w:r w:rsidRPr="00390575">
        <w:rPr>
          <w:b/>
          <w:bCs/>
        </w:rPr>
        <w:t>anexate</w:t>
      </w:r>
      <w:proofErr w:type="spellEnd"/>
      <w:r w:rsidRPr="00390575">
        <w:rPr>
          <w:b/>
          <w:bCs/>
        </w:rPr>
        <w:t>:</w:t>
      </w:r>
    </w:p>
    <w:p w14:paraId="5304E695" w14:textId="77777777" w:rsidR="00390575" w:rsidRDefault="00390575" w:rsidP="00390575">
      <w:pPr>
        <w:rPr>
          <w:lang w:val="pt-BR"/>
        </w:rPr>
      </w:pPr>
      <w:r w:rsidRPr="00390575">
        <w:rPr>
          <w:b/>
          <w:bCs/>
          <w:lang w:val="pt-BR"/>
        </w:rPr>
        <w:t>La prezentul formular de notificare se anexează, în format fizic / digital, următoarele documente5)  – cf. art. 295 alin. 4) și 7) din Lege</w:t>
      </w:r>
      <w:r w:rsidRPr="00390575">
        <w:rPr>
          <w:lang w:val="pt-BR"/>
        </w:rPr>
        <w:t xml:space="preserve">: </w:t>
      </w:r>
    </w:p>
    <w:p w14:paraId="192809EB" w14:textId="77777777" w:rsidR="00390575" w:rsidRPr="00390575" w:rsidRDefault="00390575" w:rsidP="00390575">
      <w:pPr>
        <w:rPr>
          <w:b/>
          <w:bCs/>
          <w:lang w:val="pt-BR"/>
        </w:rPr>
      </w:pPr>
      <w:r w:rsidRPr="00390575">
        <w:rPr>
          <w:b/>
          <w:bCs/>
          <w:lang w:val="pt-BR"/>
        </w:rPr>
        <w:t xml:space="preserve">[  ] Dovada titlului asupra imobilului; </w:t>
      </w:r>
    </w:p>
    <w:p w14:paraId="22703AF3" w14:textId="77777777" w:rsidR="00390575" w:rsidRPr="00390575" w:rsidRDefault="00390575" w:rsidP="00390575">
      <w:pPr>
        <w:rPr>
          <w:b/>
          <w:bCs/>
          <w:lang w:val="pt-BR"/>
        </w:rPr>
      </w:pPr>
      <w:r w:rsidRPr="00390575">
        <w:rPr>
          <w:b/>
          <w:bCs/>
          <w:lang w:val="pt-BR"/>
        </w:rPr>
        <w:t xml:space="preserve">[  ] Proiectul tehnic de execuție cu conținut simplificat, semnat de specialiștii competenți; </w:t>
      </w:r>
    </w:p>
    <w:p w14:paraId="73107BD5" w14:textId="77777777" w:rsidR="00390575" w:rsidRPr="00390575" w:rsidRDefault="00390575" w:rsidP="00390575">
      <w:pPr>
        <w:rPr>
          <w:b/>
          <w:bCs/>
          <w:lang w:val="pt-BR"/>
        </w:rPr>
      </w:pPr>
      <w:r w:rsidRPr="00390575">
        <w:rPr>
          <w:b/>
          <w:bCs/>
          <w:lang w:val="pt-BR"/>
        </w:rPr>
        <w:t>[  ] Studiul geotehnic (unde este cerut de Lege, obligatoriu pentru locuințe unifamiliale - Art. 294 alin. 2 lit. a) pct. ii)</w:t>
      </w:r>
    </w:p>
    <w:p w14:paraId="6AB4B34A" w14:textId="77777777" w:rsidR="00390575" w:rsidRPr="00390575" w:rsidRDefault="00390575" w:rsidP="00390575">
      <w:pPr>
        <w:rPr>
          <w:b/>
          <w:bCs/>
          <w:lang w:val="pt-BR"/>
        </w:rPr>
      </w:pPr>
      <w:r w:rsidRPr="00390575">
        <w:rPr>
          <w:b/>
          <w:bCs/>
          <w:lang w:val="pt-BR"/>
        </w:rPr>
        <w:t xml:space="preserve"> [  ] Studiul topografic (unde este cerut de Lege, obligatoriu pentru locuințe unifamiliale - Art. 294 alin. 2 lit. a) pct. ii)</w:t>
      </w:r>
    </w:p>
    <w:p w14:paraId="42EEA76A" w14:textId="77777777" w:rsidR="00390575" w:rsidRPr="00390575" w:rsidRDefault="00390575" w:rsidP="00390575">
      <w:pPr>
        <w:rPr>
          <w:b/>
          <w:bCs/>
          <w:lang w:val="pt-BR"/>
        </w:rPr>
      </w:pPr>
      <w:r w:rsidRPr="00390575">
        <w:rPr>
          <w:b/>
          <w:bCs/>
          <w:lang w:val="pt-BR"/>
        </w:rPr>
        <w:t xml:space="preserve"> [  ] Acordul scris al serviciului deconcentrat pentru patrimoniu, cu condițiile și termenele de executare – pentru lucrările prevăzute la art. 294 alin. 4), lit. h); </w:t>
      </w:r>
    </w:p>
    <w:p w14:paraId="10B6EC27" w14:textId="77777777" w:rsidR="00390575" w:rsidRPr="00390575" w:rsidRDefault="00390575" w:rsidP="00390575">
      <w:pPr>
        <w:rPr>
          <w:b/>
          <w:bCs/>
          <w:lang w:val="pt-BR"/>
        </w:rPr>
      </w:pPr>
      <w:r w:rsidRPr="00390575">
        <w:rPr>
          <w:b/>
          <w:bCs/>
          <w:lang w:val="pt-BR"/>
        </w:rPr>
        <w:t>[  ] Avizul avizul Ministerului Culturii / dovada notificării Ministerului Culturii, după caz– pentru lucrările prevăzute la art. 294 alin. 4), lit. j);</w:t>
      </w:r>
    </w:p>
    <w:p w14:paraId="73116315" w14:textId="77777777" w:rsidR="00390575" w:rsidRPr="00390575" w:rsidRDefault="00390575" w:rsidP="00390575">
      <w:pPr>
        <w:rPr>
          <w:b/>
          <w:bCs/>
          <w:lang w:val="pt-BR"/>
        </w:rPr>
      </w:pPr>
      <w:r w:rsidRPr="00390575">
        <w:rPr>
          <w:b/>
          <w:bCs/>
          <w:lang w:val="pt-BR"/>
        </w:rPr>
        <w:t xml:space="preserve"> [  ] Documente privind accesul la utilități, după caz: ……………………………...................................................………………………………………………; [  ] Documentațiile suplimentare prevăzute de lege, după caz: ……………………………...................................................………………………………………………;</w:t>
      </w:r>
    </w:p>
    <w:p w14:paraId="6D2BCB80" w14:textId="77777777" w:rsidR="00390575" w:rsidRPr="00390575" w:rsidRDefault="00390575" w:rsidP="00390575">
      <w:pPr>
        <w:rPr>
          <w:b/>
          <w:bCs/>
          <w:lang w:val="pt-BR"/>
        </w:rPr>
      </w:pPr>
      <w:r w:rsidRPr="00390575">
        <w:rPr>
          <w:b/>
          <w:bCs/>
          <w:lang w:val="pt-BR"/>
        </w:rPr>
        <w:t xml:space="preserve"> [  ] Dovada plății taxelor prevăzute de lege </w:t>
      </w:r>
    </w:p>
    <w:p w14:paraId="457B8010" w14:textId="77777777" w:rsidR="00390575" w:rsidRPr="00390575" w:rsidRDefault="00390575" w:rsidP="00390575">
      <w:pPr>
        <w:rPr>
          <w:b/>
          <w:bCs/>
          <w:lang w:val="pt-BR"/>
        </w:rPr>
      </w:pPr>
      <w:r w:rsidRPr="00390575">
        <w:rPr>
          <w:b/>
          <w:bCs/>
          <w:lang w:val="pt-BR"/>
        </w:rPr>
        <w:t xml:space="preserve"> F.Răspunderea pentru lucrările de construire realizate în baza notificării (cf. art. 297 din Lege)</w:t>
      </w:r>
      <w:r w:rsidRPr="00390575">
        <w:rPr>
          <w:lang w:val="pt-BR"/>
        </w:rPr>
        <w:t xml:space="preserve"> </w:t>
      </w:r>
      <w:r w:rsidRPr="00390575">
        <w:rPr>
          <w:b/>
          <w:bCs/>
          <w:lang w:val="pt-BR"/>
        </w:rPr>
        <w:t>□ Lucrările notificate se încadrează strict în prevederile art. 294 din Codul Amenajării Teritoriului, Urbanismului și Construcțiilor și respectă reglementările urbanistice în vigoare (PUG/RLU);</w:t>
      </w:r>
    </w:p>
    <w:p w14:paraId="708983EE" w14:textId="77777777" w:rsidR="00390575" w:rsidRPr="00390575" w:rsidRDefault="00390575" w:rsidP="00390575">
      <w:pPr>
        <w:rPr>
          <w:b/>
          <w:bCs/>
          <w:lang w:val="pt-BR"/>
        </w:rPr>
      </w:pPr>
      <w:r w:rsidRPr="00390575">
        <w:rPr>
          <w:b/>
          <w:bCs/>
          <w:lang w:val="pt-BR"/>
        </w:rPr>
        <w:t xml:space="preserve"> □ Proiectul tehnic simplificat este elaborat cu respectarea legislației privind calitatea în construcții de către specialiști calificați; </w:t>
      </w:r>
    </w:p>
    <w:p w14:paraId="512126B6" w14:textId="77777777" w:rsidR="00390575" w:rsidRPr="00390575" w:rsidRDefault="00390575" w:rsidP="00390575">
      <w:pPr>
        <w:rPr>
          <w:b/>
          <w:bCs/>
          <w:lang w:val="pt-BR"/>
        </w:rPr>
      </w:pPr>
      <w:r w:rsidRPr="00390575">
        <w:rPr>
          <w:b/>
          <w:bCs/>
          <w:lang w:val="pt-BR"/>
        </w:rPr>
        <w:t xml:space="preserve">□ înțeleg că confirmarea înregistrării nu echivalează cu aprobarea notificării.În conformitate cu art. 298 alin. (1) din Legea nr. 169/2026 privind Codul Amenajării Teritoriului, Urbanismului și Construcțiilor, executarea lucrărilor de construire notificate poate începe numai după împlinirea termenului legal de la data transmiterii/înregistrării notificării, prevăzut la art. 296 alin. 6) și numai dacă nu a fost primit un răspuns conform legii privind obligații suplimentare </w:t>
      </w:r>
    </w:p>
    <w:p w14:paraId="5F46C72B" w14:textId="66973034" w:rsidR="00390575" w:rsidRPr="00390575" w:rsidRDefault="00390575" w:rsidP="00390575">
      <w:pPr>
        <w:rPr>
          <w:b/>
          <w:bCs/>
          <w:lang w:val="pt-BR"/>
        </w:rPr>
      </w:pPr>
      <w:r w:rsidRPr="00390575">
        <w:rPr>
          <w:b/>
          <w:bCs/>
          <w:lang w:val="pt-BR"/>
        </w:rPr>
        <w:lastRenderedPageBreak/>
        <w:t xml:space="preserve"> □ Imobilul nu face obiectul unor litigii aflate pe rolul instanțelor judecătorești iar beneficiarul poartă întreaga responsabilitate civilă, administrativă sau penală pentru eventualele prejudicii cauzate terților;</w:t>
      </w:r>
    </w:p>
    <w:p w14:paraId="6F48BC67" w14:textId="77777777" w:rsidR="00390575" w:rsidRPr="00390575" w:rsidRDefault="00390575" w:rsidP="00390575">
      <w:pPr>
        <w:rPr>
          <w:b/>
          <w:bCs/>
          <w:lang w:val="pt-BR"/>
        </w:rPr>
      </w:pPr>
      <w:r w:rsidRPr="00390575">
        <w:rPr>
          <w:b/>
          <w:bCs/>
          <w:lang w:val="pt-BR"/>
        </w:rPr>
        <w:t>□ ca Beneficiarul lucrărilor de construire notificate voi respecta obligația amplasării panoului de identificare a investiției la loc vizibil pe durata execuției – cf. art. 298 alin. (5).</w:t>
      </w:r>
    </w:p>
    <w:p w14:paraId="03F1937A" w14:textId="77777777" w:rsidR="00390575" w:rsidRPr="00390575" w:rsidRDefault="00390575" w:rsidP="00390575">
      <w:pPr>
        <w:rPr>
          <w:b/>
          <w:bCs/>
          <w:lang w:val="pt-BR"/>
        </w:rPr>
      </w:pPr>
      <w:r w:rsidRPr="00390575">
        <w:rPr>
          <w:b/>
          <w:bCs/>
          <w:lang w:val="pt-BR"/>
        </w:rPr>
        <w:t xml:space="preserve"> □ înțeleg că beneficiarul lucrărilor de construire notificate are obligația efectuării recepției la terminarea lucrărilor, între executant, beneficiar şi un reprezentant al unităţii administrativ-teritoriale precum și înregistrarea procesului-verbal de recepîie în Registrul Național al Construcțiilor –  cf. art. 298 alin.(6).</w:t>
      </w:r>
    </w:p>
    <w:p w14:paraId="2FAB0938" w14:textId="77777777" w:rsidR="00390575" w:rsidRPr="00390575" w:rsidRDefault="00390575" w:rsidP="00390575">
      <w:pPr>
        <w:rPr>
          <w:b/>
          <w:bCs/>
          <w:lang w:val="pt-BR"/>
        </w:rPr>
      </w:pPr>
      <w:r w:rsidRPr="00390575">
        <w:rPr>
          <w:b/>
          <w:bCs/>
          <w:lang w:val="pt-BR"/>
        </w:rPr>
        <w:t xml:space="preserve"> □ comunicare în format digital,  la e-mailul indicat</w:t>
      </w:r>
    </w:p>
    <w:p w14:paraId="026759D4" w14:textId="77777777" w:rsidR="00390575" w:rsidRPr="00390575" w:rsidRDefault="00390575" w:rsidP="00390575">
      <w:pPr>
        <w:rPr>
          <w:b/>
          <w:bCs/>
          <w:lang w:val="pt-BR"/>
        </w:rPr>
      </w:pPr>
    </w:p>
    <w:p w14:paraId="2B27C9FE" w14:textId="77777777" w:rsidR="00390575" w:rsidRPr="00390575" w:rsidRDefault="00390575" w:rsidP="00390575">
      <w:pPr>
        <w:rPr>
          <w:b/>
          <w:bCs/>
          <w:lang w:val="pt-BR"/>
        </w:rPr>
      </w:pPr>
    </w:p>
    <w:p w14:paraId="043521F3" w14:textId="77777777" w:rsidR="00390575" w:rsidRPr="00390575" w:rsidRDefault="00390575" w:rsidP="00390575">
      <w:pPr>
        <w:rPr>
          <w:b/>
          <w:bCs/>
          <w:lang w:val="pt-BR"/>
        </w:rPr>
      </w:pPr>
      <w:r w:rsidRPr="00390575">
        <w:rPr>
          <w:b/>
          <w:bCs/>
          <w:lang w:val="pt-BR"/>
        </w:rPr>
        <w:t xml:space="preserve"> Data ………………………………</w:t>
      </w:r>
      <w:r w:rsidRPr="00390575">
        <w:rPr>
          <w:b/>
          <w:bCs/>
          <w:lang w:val="pt-BR"/>
        </w:rPr>
        <w:t xml:space="preserve">                                                                         Beneficiar/reprezentant</w:t>
      </w:r>
    </w:p>
    <w:p w14:paraId="73398E19" w14:textId="77777777" w:rsidR="00390575" w:rsidRDefault="00390575" w:rsidP="00390575">
      <w:pPr>
        <w:rPr>
          <w:lang w:val="pt-BR"/>
        </w:rPr>
      </w:pPr>
      <w:r>
        <w:rPr>
          <w:lang w:val="pt-BR"/>
        </w:rPr>
        <w:t xml:space="preserve">                                                                                                                         (nume in clar si semnatura)</w:t>
      </w:r>
    </w:p>
    <w:p w14:paraId="41531B36" w14:textId="5A94ABDB" w:rsidR="00390575" w:rsidRDefault="00390575" w:rsidP="00390575">
      <w:pPr>
        <w:rPr>
          <w:lang w:val="pt-BR"/>
        </w:rPr>
      </w:pPr>
      <w:r>
        <w:rPr>
          <w:lang w:val="pt-BR"/>
        </w:rPr>
        <w:t xml:space="preserve">                                                                                                                   </w:t>
      </w:r>
      <w:r w:rsidRPr="00390575">
        <w:rPr>
          <w:lang w:val="pt-BR"/>
        </w:rPr>
        <w:t xml:space="preserve">__________________________ </w:t>
      </w:r>
    </w:p>
    <w:p w14:paraId="3B6FB5CD" w14:textId="77777777" w:rsidR="00390575" w:rsidRDefault="00390575" w:rsidP="00390575">
      <w:pPr>
        <w:rPr>
          <w:lang w:val="pt-BR"/>
        </w:rPr>
      </w:pPr>
    </w:p>
    <w:p w14:paraId="1DF22CA1" w14:textId="77777777" w:rsidR="00390575" w:rsidRDefault="00390575" w:rsidP="00390575">
      <w:pPr>
        <w:rPr>
          <w:lang w:val="pt-BR"/>
        </w:rPr>
      </w:pPr>
    </w:p>
    <w:p w14:paraId="1087E847" w14:textId="77777777" w:rsidR="00390575" w:rsidRDefault="00390575" w:rsidP="00390575">
      <w:pPr>
        <w:rPr>
          <w:lang w:val="pt-BR"/>
        </w:rPr>
      </w:pPr>
    </w:p>
    <w:p w14:paraId="572AE020" w14:textId="77777777" w:rsidR="00390575" w:rsidRDefault="00390575" w:rsidP="00390575">
      <w:pPr>
        <w:rPr>
          <w:lang w:val="pt-BR"/>
        </w:rPr>
      </w:pPr>
      <w:r w:rsidRPr="00390575">
        <w:rPr>
          <w:lang w:val="pt-BR"/>
        </w:rPr>
        <w:t>1) Numele şi prenumele solicitantului.</w:t>
      </w:r>
    </w:p>
    <w:p w14:paraId="46A7FC8F" w14:textId="77777777" w:rsidR="00390575" w:rsidRDefault="00390575" w:rsidP="00390575">
      <w:pPr>
        <w:rPr>
          <w:lang w:val="pt-BR"/>
        </w:rPr>
      </w:pPr>
      <w:r w:rsidRPr="00390575">
        <w:rPr>
          <w:lang w:val="pt-BR"/>
        </w:rPr>
        <w:t xml:space="preserve"> 2) Adresa solicitantului. </w:t>
      </w:r>
    </w:p>
    <w:p w14:paraId="0F4507A1" w14:textId="77777777" w:rsidR="00390575" w:rsidRDefault="00390575" w:rsidP="00390575">
      <w:pPr>
        <w:rPr>
          <w:lang w:val="pt-BR"/>
        </w:rPr>
      </w:pPr>
      <w:r w:rsidRPr="00390575">
        <w:rPr>
          <w:lang w:val="pt-BR"/>
        </w:rPr>
        <w:t xml:space="preserve">3) Se bifează caseta corespunzătoare categoriei de lucrări </w:t>
      </w:r>
    </w:p>
    <w:p w14:paraId="1AE5FF8B" w14:textId="77777777" w:rsidR="00390575" w:rsidRDefault="00390575" w:rsidP="00390575">
      <w:pPr>
        <w:rPr>
          <w:lang w:val="pt-BR"/>
        </w:rPr>
      </w:pPr>
      <w:r w:rsidRPr="00390575">
        <w:rPr>
          <w:lang w:val="pt-BR"/>
        </w:rPr>
        <w:t xml:space="preserve">4)Se bifează casetele corespunzătoare studiilor anexate </w:t>
      </w:r>
    </w:p>
    <w:p w14:paraId="75A42874" w14:textId="66425C90" w:rsidR="00390575" w:rsidRPr="00390575" w:rsidRDefault="00390575" w:rsidP="00390575">
      <w:pPr>
        <w:rPr>
          <w:lang w:val="pt-BR"/>
        </w:rPr>
      </w:pPr>
      <w:r w:rsidRPr="00390575">
        <w:rPr>
          <w:lang w:val="pt-BR"/>
        </w:rPr>
        <w:t>5) Se bifează casetele corespunzătoare categoriilor de documente anexate</w:t>
      </w:r>
    </w:p>
    <w:sectPr w:rsidR="00390575" w:rsidRPr="0039057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0EE"/>
    <w:rsid w:val="00046492"/>
    <w:rsid w:val="00390575"/>
    <w:rsid w:val="006519B5"/>
    <w:rsid w:val="009C294A"/>
    <w:rsid w:val="00A010EE"/>
    <w:rsid w:val="00B11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B0D51"/>
  <w15:chartTrackingRefBased/>
  <w15:docId w15:val="{8651724E-1412-4635-8634-96A78B145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10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10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10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10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10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10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10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10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10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10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10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10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10E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10E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10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10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10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10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10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10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10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10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10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10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10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10E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10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10E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10E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536</Words>
  <Characters>3058</Characters>
  <Application>Microsoft Office Word</Application>
  <DocSecurity>0</DocSecurity>
  <Lines>25</Lines>
  <Paragraphs>7</Paragraphs>
  <ScaleCrop>false</ScaleCrop>
  <Company/>
  <LinksUpToDate>false</LinksUpToDate>
  <CharactersWithSpaces>3587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Camen</dc:creator>
  <cp:keywords/>
  <dc:description/>
  <cp:lastModifiedBy>Camen</cp:lastModifiedBy>
  <cp:revision>2</cp:revision>
  <dcterms:created xsi:type="dcterms:W3CDTF">2026-10-13T07:20:00Z</dcterms:created>
  <dcterms:modified xsi:type="dcterms:W3CDTF">2026-10-13T07:26:00Z</dcterms:modified>
</cp:coreProperties>
</file>